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1D57" w14:textId="49C31E9A" w:rsidR="001002E3" w:rsidRDefault="0034675A" w:rsidP="00D26001">
      <w:pPr>
        <w:rPr>
          <w:sz w:val="2"/>
          <w:lang w:val="en-US"/>
        </w:rPr>
      </w:pPr>
      <w:r w:rsidRPr="00F263E3">
        <w:rPr>
          <w:noProof/>
          <w:lang w:val="nl-BE" w:eastAsia="nl-BE"/>
        </w:rPr>
        <w:drawing>
          <wp:anchor distT="0" distB="0" distL="114300" distR="114300" simplePos="0" relativeHeight="251705344" behindDoc="1" locked="0" layoutInCell="1" allowOverlap="1" wp14:anchorId="5EE645BE" wp14:editId="320D4936">
            <wp:simplePos x="0" y="0"/>
            <wp:positionH relativeFrom="margin">
              <wp:posOffset>-335280</wp:posOffset>
            </wp:positionH>
            <wp:positionV relativeFrom="paragraph">
              <wp:posOffset>121920</wp:posOffset>
            </wp:positionV>
            <wp:extent cx="2827020" cy="885190"/>
            <wp:effectExtent l="0" t="0" r="0" b="0"/>
            <wp:wrapTight wrapText="bothSides">
              <wp:wrapPolygon edited="0">
                <wp:start x="0" y="0"/>
                <wp:lineTo x="0" y="20918"/>
                <wp:lineTo x="21396" y="20918"/>
                <wp:lineTo x="21396" y="0"/>
                <wp:lineTo x="0" y="0"/>
              </wp:wrapPolygon>
            </wp:wrapTight>
            <wp:docPr id="21" name="Picture 21" descr="P:\Communication\All logos\PICUM\PIC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All logos\PICUM\PICUM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BCBE2" w14:textId="19F31D78" w:rsidR="00E1214E" w:rsidRDefault="00A95F01">
      <w:pPr>
        <w:spacing w:after="160" w:line="259" w:lineRule="auto"/>
      </w:pPr>
      <w:r w:rsidRPr="00A90EB4">
        <w:rPr>
          <w:noProof/>
          <w:lang w:val="nl-BE" w:eastAsia="nl-BE"/>
        </w:rPr>
        <mc:AlternateContent>
          <mc:Choice Requires="wps">
            <w:drawing>
              <wp:anchor distT="0" distB="0" distL="114300" distR="114300" simplePos="0" relativeHeight="251709440" behindDoc="0" locked="0" layoutInCell="1" allowOverlap="1" wp14:anchorId="18B76473" wp14:editId="7AB51E8E">
                <wp:simplePos x="0" y="0"/>
                <wp:positionH relativeFrom="margin">
                  <wp:posOffset>4255135</wp:posOffset>
                </wp:positionH>
                <wp:positionV relativeFrom="paragraph">
                  <wp:posOffset>231775</wp:posOffset>
                </wp:positionV>
                <wp:extent cx="2184400" cy="713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84400" cy="713740"/>
                        </a:xfrm>
                        <a:prstGeom prst="rect">
                          <a:avLst/>
                        </a:prstGeom>
                        <a:solidFill>
                          <a:sysClr val="window" lastClr="FFFFFF">
                            <a:alpha val="0"/>
                          </a:sysClr>
                        </a:solidFill>
                        <a:ln w="6350">
                          <a:noFill/>
                        </a:ln>
                        <a:effectLst/>
                      </wps:spPr>
                      <wps:txbx>
                        <w:txbxContent>
                          <w:p w14:paraId="15FB65EF" w14:textId="77777777" w:rsidR="0034675A" w:rsidRPr="00F40950" w:rsidRDefault="0034675A" w:rsidP="0034675A">
                            <w:pPr>
                              <w:ind w:left="-1080"/>
                              <w:jc w:val="center"/>
                              <w:rPr>
                                <w:rStyle w:val="st1"/>
                                <w:sz w:val="32"/>
                                <w:szCs w:val="32"/>
                              </w:rPr>
                            </w:pPr>
                            <w:r w:rsidRPr="00F40950">
                              <w:rPr>
                                <w:rStyle w:val="st1"/>
                                <w:color w:val="FFFFFF" w:themeColor="background1"/>
                                <w:sz w:val="36"/>
                                <w:szCs w:val="36"/>
                              </w:rPr>
                              <w:t xml:space="preserve">  </w:t>
                            </w:r>
                            <w:r w:rsidRPr="00F40950">
                              <w:rPr>
                                <w:rStyle w:val="st1"/>
                                <w:sz w:val="36"/>
                                <w:szCs w:val="36"/>
                              </w:rPr>
                              <w:t>#GA2018</w:t>
                            </w:r>
                            <w:r w:rsidRPr="00F40950">
                              <w:rPr>
                                <w:noProof/>
                                <w:sz w:val="32"/>
                                <w:szCs w:val="32"/>
                                <w:lang w:val="en-US" w:eastAsia="nl-BE"/>
                              </w:rPr>
                              <w:t xml:space="preserve">   </w:t>
                            </w:r>
                            <w:r w:rsidRPr="00F40950">
                              <w:rPr>
                                <w:noProof/>
                                <w:sz w:val="32"/>
                                <w:szCs w:val="32"/>
                                <w:lang w:val="en-US" w:eastAsia="nl-BE"/>
                              </w:rPr>
                              <w:br/>
                            </w:r>
                            <w:r w:rsidRPr="00F40950">
                              <w:rPr>
                                <w:rStyle w:val="st1"/>
                                <w:sz w:val="32"/>
                                <w:szCs w:val="32"/>
                                <w:lang w:val="en-US"/>
                              </w:rPr>
                              <w:t xml:space="preserve">             </w:t>
                            </w:r>
                            <w:r w:rsidRPr="00F40950">
                              <w:rPr>
                                <w:rStyle w:val="st1"/>
                                <w:sz w:val="36"/>
                                <w:szCs w:val="36"/>
                                <w:lang w:val="en-US"/>
                              </w:rPr>
                              <w:t>@</w:t>
                            </w:r>
                            <w:proofErr w:type="spellStart"/>
                            <w:r w:rsidRPr="00F40950">
                              <w:rPr>
                                <w:rStyle w:val="st1"/>
                                <w:sz w:val="36"/>
                                <w:szCs w:val="36"/>
                              </w:rPr>
                              <w:t>PICUM_post</w:t>
                            </w:r>
                            <w:proofErr w:type="spellEnd"/>
                          </w:p>
                          <w:p w14:paraId="68824961" w14:textId="77777777" w:rsidR="0034675A" w:rsidRDefault="0034675A" w:rsidP="0034675A">
                            <w:pPr>
                              <w:jc w:val="center"/>
                              <w:rPr>
                                <w:rStyle w:val="st1"/>
                                <w:b/>
                                <w:color w:val="00B0F0"/>
                                <w:sz w:val="32"/>
                                <w:szCs w:val="32"/>
                              </w:rPr>
                            </w:pPr>
                            <w:r>
                              <w:rPr>
                                <w:rStyle w:val="st1"/>
                                <w:b/>
                                <w:color w:val="00B0F0"/>
                                <w:sz w:val="32"/>
                                <w:szCs w:val="32"/>
                              </w:rPr>
                              <w:br/>
                            </w:r>
                          </w:p>
                          <w:p w14:paraId="6945F9FC" w14:textId="77777777" w:rsidR="0034675A" w:rsidRPr="0002741A" w:rsidRDefault="0034675A" w:rsidP="0034675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76473" id="_x0000_t202" coordsize="21600,21600" o:spt="202" path="m,l,21600r21600,l21600,xe">
                <v:stroke joinstyle="miter"/>
                <v:path gradientshapeok="t" o:connecttype="rect"/>
              </v:shapetype>
              <v:shape id="Text Box 5" o:spid="_x0000_s1026" type="#_x0000_t202" style="position:absolute;margin-left:335.05pt;margin-top:18.25pt;width:172pt;height:56.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" fillcolor="window" stroked="f" strokeweight=".5pt">
                <v:fill opacity="0"/>
                <v:textbox>
                  <w:txbxContent>
                    <w:p w14:paraId="15FB65EF" w14:textId="77777777" w:rsidR="0034675A" w:rsidRPr="00F40950" w:rsidRDefault="0034675A" w:rsidP="0034675A">
                      <w:pPr>
                        <w:ind w:left="-1080"/>
                        <w:jc w:val="center"/>
                        <w:rPr>
                          <w:rStyle w:val="st1"/>
                          <w:sz w:val="32"/>
                          <w:szCs w:val="32"/>
                        </w:rPr>
                      </w:pPr>
                      <w:r w:rsidRPr="00F40950">
                        <w:rPr>
                          <w:rStyle w:val="st1"/>
                          <w:color w:val="FFFFFF" w:themeColor="background1"/>
                          <w:sz w:val="36"/>
                          <w:szCs w:val="36"/>
                        </w:rPr>
                        <w:t xml:space="preserve">  </w:t>
                      </w:r>
                      <w:r w:rsidRPr="00F40950">
                        <w:rPr>
                          <w:rStyle w:val="st1"/>
                          <w:sz w:val="36"/>
                          <w:szCs w:val="36"/>
                        </w:rPr>
                        <w:t>#GA2018</w:t>
                      </w:r>
                      <w:r w:rsidRPr="00F40950">
                        <w:rPr>
                          <w:noProof/>
                          <w:sz w:val="32"/>
                          <w:szCs w:val="32"/>
                          <w:lang w:val="en-US" w:eastAsia="nl-BE"/>
                        </w:rPr>
                        <w:t xml:space="preserve">   </w:t>
                      </w:r>
                      <w:r w:rsidRPr="00F40950">
                        <w:rPr>
                          <w:noProof/>
                          <w:sz w:val="32"/>
                          <w:szCs w:val="32"/>
                          <w:lang w:val="en-US" w:eastAsia="nl-BE"/>
                        </w:rPr>
                        <w:br/>
                      </w:r>
                      <w:r w:rsidRPr="00F40950">
                        <w:rPr>
                          <w:rStyle w:val="st1"/>
                          <w:sz w:val="32"/>
                          <w:szCs w:val="32"/>
                          <w:lang w:val="en-US"/>
                        </w:rPr>
                        <w:t xml:space="preserve">             </w:t>
                      </w:r>
                      <w:r w:rsidRPr="00F40950">
                        <w:rPr>
                          <w:rStyle w:val="st1"/>
                          <w:sz w:val="36"/>
                          <w:szCs w:val="36"/>
                          <w:lang w:val="en-US"/>
                        </w:rPr>
                        <w:t>@</w:t>
                      </w:r>
                      <w:proofErr w:type="spellStart"/>
                      <w:r w:rsidRPr="00F40950">
                        <w:rPr>
                          <w:rStyle w:val="st1"/>
                          <w:sz w:val="36"/>
                          <w:szCs w:val="36"/>
                        </w:rPr>
                        <w:t>PICUM_post</w:t>
                      </w:r>
                      <w:proofErr w:type="spellEnd"/>
                    </w:p>
                    <w:p w14:paraId="68824961" w14:textId="77777777" w:rsidR="0034675A" w:rsidRDefault="0034675A" w:rsidP="0034675A">
                      <w:pPr>
                        <w:jc w:val="center"/>
                        <w:rPr>
                          <w:rStyle w:val="st1"/>
                          <w:b/>
                          <w:color w:val="00B0F0"/>
                          <w:sz w:val="32"/>
                          <w:szCs w:val="32"/>
                        </w:rPr>
                      </w:pPr>
                      <w:r>
                        <w:rPr>
                          <w:rStyle w:val="st1"/>
                          <w:b/>
                          <w:color w:val="00B0F0"/>
                          <w:sz w:val="32"/>
                          <w:szCs w:val="32"/>
                        </w:rPr>
                        <w:br/>
                      </w:r>
                    </w:p>
                    <w:p w14:paraId="6945F9FC" w14:textId="77777777" w:rsidR="0034675A" w:rsidRPr="0002741A" w:rsidRDefault="0034675A" w:rsidP="0034675A">
                      <w:pPr>
                        <w:jc w:val="center"/>
                        <w:rPr>
                          <w:sz w:val="28"/>
                          <w:szCs w:val="28"/>
                        </w:rPr>
                      </w:pPr>
                    </w:p>
                  </w:txbxContent>
                </v:textbox>
                <w10:wrap anchorx="margin"/>
              </v:shape>
            </w:pict>
          </mc:Fallback>
        </mc:AlternateContent>
      </w:r>
    </w:p>
    <w:p w14:paraId="3231A154" w14:textId="291B5E08" w:rsidR="0099113D" w:rsidRDefault="0034675A">
      <w:pPr>
        <w:spacing w:after="160" w:line="259" w:lineRule="auto"/>
      </w:pPr>
      <w:r>
        <w:rPr>
          <w:noProof/>
        </w:rPr>
        <w:drawing>
          <wp:anchor distT="0" distB="0" distL="114300" distR="114300" simplePos="0" relativeHeight="251707392" behindDoc="1" locked="0" layoutInCell="1" allowOverlap="1" wp14:anchorId="76E2F749" wp14:editId="04DB33FF">
            <wp:simplePos x="0" y="0"/>
            <wp:positionH relativeFrom="column">
              <wp:posOffset>4106545</wp:posOffset>
            </wp:positionH>
            <wp:positionV relativeFrom="paragraph">
              <wp:posOffset>222885</wp:posOffset>
            </wp:positionV>
            <wp:extent cx="335280" cy="289560"/>
            <wp:effectExtent l="0" t="0" r="7620" b="0"/>
            <wp:wrapTight wrapText="bothSides">
              <wp:wrapPolygon edited="0">
                <wp:start x="0" y="0"/>
                <wp:lineTo x="0" y="19895"/>
                <wp:lineTo x="20864" y="19895"/>
                <wp:lineTo x="20864" y="0"/>
                <wp:lineTo x="0" y="0"/>
              </wp:wrapPolygon>
            </wp:wrapTight>
            <wp:docPr id="13" name="Picture 1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9E3C5" w14:textId="2E502AAD" w:rsidR="0099113D" w:rsidRDefault="0034675A">
      <w:pPr>
        <w:spacing w:after="160" w:line="259" w:lineRule="auto"/>
      </w:pPr>
      <w:r>
        <w:t xml:space="preserve">                                            </w:t>
      </w:r>
    </w:p>
    <w:p w14:paraId="28999477" w14:textId="2BD65B77" w:rsidR="00E1214E" w:rsidRDefault="00A95F01">
      <w:pPr>
        <w:spacing w:after="160" w:line="259" w:lineRule="auto"/>
      </w:pPr>
      <w:r w:rsidRPr="00E12B44">
        <w:rPr>
          <w:noProof/>
          <w:color w:val="006699"/>
          <w:lang w:val="nl-BE" w:eastAsia="nl-BE"/>
        </w:rPr>
        <mc:AlternateContent>
          <mc:Choice Requires="wps">
            <w:drawing>
              <wp:anchor distT="0" distB="0" distL="114300" distR="114300" simplePos="0" relativeHeight="251711488" behindDoc="0" locked="0" layoutInCell="1" allowOverlap="1" wp14:anchorId="4104480A" wp14:editId="7EE1FF0A">
                <wp:simplePos x="0" y="0"/>
                <wp:positionH relativeFrom="margin">
                  <wp:posOffset>-982980</wp:posOffset>
                </wp:positionH>
                <wp:positionV relativeFrom="paragraph">
                  <wp:posOffset>220345</wp:posOffset>
                </wp:positionV>
                <wp:extent cx="7637145" cy="1295400"/>
                <wp:effectExtent l="0" t="0" r="20955" b="19050"/>
                <wp:wrapNone/>
                <wp:docPr id="7" name="Flowchart: Card 7"/>
                <wp:cNvGraphicFramePr/>
                <a:graphic xmlns:a="http://schemas.openxmlformats.org/drawingml/2006/main">
                  <a:graphicData uri="http://schemas.microsoft.com/office/word/2010/wordprocessingShape">
                    <wps:wsp>
                      <wps:cNvSpPr/>
                      <wps:spPr>
                        <a:xfrm>
                          <a:off x="0" y="0"/>
                          <a:ext cx="7637145" cy="1295400"/>
                        </a:xfrm>
                        <a:prstGeom prst="flowChartPunchedCard">
                          <a:avLst/>
                        </a:prstGeom>
                        <a:solidFill>
                          <a:srgbClr val="0066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FC69" id="_x0000_t121" coordsize="21600,21600" o:spt="121" path="m4321,l21600,r,21600l,21600,,4338xe">
                <v:stroke joinstyle="miter"/>
                <v:path gradientshapeok="t" o:connecttype="rect" textboxrect="0,4321,21600,21600"/>
              </v:shapetype>
              <v:shape id="Flowchart: Card 7" o:spid="_x0000_s1026" type="#_x0000_t121" style="position:absolute;margin-left:-77.4pt;margin-top:17.35pt;width:601.35pt;height:10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" fillcolor="#069" strokecolor="#41719c" strokeweight="1pt">
                <w10:wrap anchorx="margin"/>
              </v:shape>
            </w:pict>
          </mc:Fallback>
        </mc:AlternateContent>
      </w:r>
    </w:p>
    <w:p w14:paraId="1E93F1E8" w14:textId="23A5D483" w:rsidR="0099113D" w:rsidRDefault="0099113D">
      <w:pPr>
        <w:spacing w:after="160" w:line="259" w:lineRule="auto"/>
      </w:pPr>
    </w:p>
    <w:p w14:paraId="1CF90755" w14:textId="2C2B9B92" w:rsidR="00E1214E" w:rsidRDefault="00E1214E">
      <w:pPr>
        <w:spacing w:after="160" w:line="259" w:lineRule="auto"/>
      </w:pPr>
    </w:p>
    <w:p w14:paraId="189B1283" w14:textId="50B83EDB" w:rsidR="00E1214E" w:rsidRDefault="00E1214E">
      <w:pPr>
        <w:spacing w:after="160" w:line="259" w:lineRule="auto"/>
      </w:pPr>
    </w:p>
    <w:p w14:paraId="1021DBC6" w14:textId="1192030C" w:rsidR="00E1214E" w:rsidRDefault="00E1214E">
      <w:pPr>
        <w:spacing w:after="160" w:line="259" w:lineRule="auto"/>
      </w:pPr>
    </w:p>
    <w:p w14:paraId="7DF8E689" w14:textId="1DF1010C" w:rsidR="00E1214E" w:rsidRDefault="00A95F01">
      <w:pPr>
        <w:spacing w:after="160" w:line="259" w:lineRule="auto"/>
      </w:pPr>
      <w:r w:rsidRPr="00A90EB4">
        <w:rPr>
          <w:noProof/>
          <w:lang w:val="nl-BE" w:eastAsia="nl-BE"/>
        </w:rPr>
        <mc:AlternateContent>
          <mc:Choice Requires="wps">
            <w:drawing>
              <wp:anchor distT="0" distB="0" distL="114300" distR="114300" simplePos="0" relativeHeight="251713536" behindDoc="0" locked="0" layoutInCell="1" allowOverlap="1" wp14:anchorId="0CD6EC49" wp14:editId="57315FD7">
                <wp:simplePos x="0" y="0"/>
                <wp:positionH relativeFrom="page">
                  <wp:posOffset>635</wp:posOffset>
                </wp:positionH>
                <wp:positionV relativeFrom="paragraph">
                  <wp:posOffset>193675</wp:posOffset>
                </wp:positionV>
                <wp:extent cx="7553325" cy="2495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53325" cy="2495550"/>
                        </a:xfrm>
                        <a:prstGeom prst="rect">
                          <a:avLst/>
                        </a:prstGeom>
                        <a:noFill/>
                        <a:ln w="6350">
                          <a:noFill/>
                        </a:ln>
                        <a:effectLst/>
                      </wps:spPr>
                      <wps:txbx>
                        <w:txbxContent>
                          <w:p w14:paraId="280ACFB4" w14:textId="688F83F0" w:rsidR="00A95F01" w:rsidRPr="00BE55E5" w:rsidRDefault="00A95F01" w:rsidP="00A95F01">
                            <w:pPr>
                              <w:jc w:val="center"/>
                              <w:rPr>
                                <w:rFonts w:ascii="Century Gothic" w:hAnsi="Century Gothic" w:cs="Aharoni"/>
                                <w:b/>
                                <w:color w:val="006699"/>
                                <w:sz w:val="72"/>
                                <w:szCs w:val="72"/>
                                <w:lang w:val="en-US"/>
                              </w:rPr>
                            </w:pPr>
                            <w:r w:rsidRPr="00BE55E5">
                              <w:rPr>
                                <w:rFonts w:ascii="Century Gothic" w:hAnsi="Century Gothic" w:cs="Aharoni"/>
                                <w:b/>
                                <w:color w:val="006699"/>
                                <w:sz w:val="72"/>
                                <w:szCs w:val="72"/>
                                <w:lang w:val="en-US"/>
                              </w:rPr>
                              <w:t xml:space="preserve">PICUM General Assembly </w:t>
                            </w:r>
                          </w:p>
                          <w:p w14:paraId="41CEF7B2" w14:textId="2ECF7A31" w:rsidR="00A95F01" w:rsidRPr="00BE55E5" w:rsidRDefault="00A95F01" w:rsidP="00A95F01">
                            <w:pPr>
                              <w:jc w:val="center"/>
                              <w:rPr>
                                <w:rFonts w:ascii="Century Gothic" w:hAnsi="Century Gothic" w:cs="Arial"/>
                                <w:b/>
                                <w:color w:val="006699"/>
                                <w:sz w:val="72"/>
                                <w:szCs w:val="72"/>
                                <w:lang w:val="en-US"/>
                              </w:rPr>
                            </w:pPr>
                            <w:r w:rsidRPr="00BE55E5">
                              <w:rPr>
                                <w:rFonts w:ascii="Century Gothic" w:hAnsi="Century Gothic" w:cs="Arial"/>
                                <w:b/>
                                <w:color w:val="006699"/>
                                <w:sz w:val="72"/>
                                <w:szCs w:val="72"/>
                                <w:lang w:val="en-US"/>
                              </w:rPr>
                              <w:t xml:space="preserve">20 – 21 April </w:t>
                            </w:r>
                            <w:r w:rsidR="00BE55E5" w:rsidRPr="00BE55E5">
                              <w:rPr>
                                <w:rFonts w:ascii="Century Gothic" w:hAnsi="Century Gothic" w:cs="Arial"/>
                                <w:b/>
                                <w:color w:val="006699"/>
                                <w:sz w:val="72"/>
                                <w:szCs w:val="72"/>
                                <w:lang w:val="en-US"/>
                              </w:rPr>
                              <w:t>2018</w:t>
                            </w:r>
                          </w:p>
                          <w:p w14:paraId="3C013032" w14:textId="77777777" w:rsidR="00A95F01" w:rsidRPr="00BE55E5" w:rsidRDefault="00A95F01" w:rsidP="00A95F01">
                            <w:pPr>
                              <w:jc w:val="center"/>
                              <w:rPr>
                                <w:rFonts w:ascii="Century Gothic" w:hAnsi="Century Gothic" w:cs="Arial"/>
                                <w:b/>
                                <w:color w:val="006699"/>
                                <w:sz w:val="36"/>
                                <w:szCs w:val="36"/>
                                <w:lang w:val="en-US"/>
                              </w:rPr>
                            </w:pPr>
                            <w:r w:rsidRPr="00BE55E5">
                              <w:rPr>
                                <w:rFonts w:ascii="Century Gothic" w:hAnsi="Century Gothic" w:cs="Arial"/>
                                <w:b/>
                                <w:color w:val="006699"/>
                                <w:sz w:val="36"/>
                                <w:szCs w:val="36"/>
                                <w:lang w:val="en-US"/>
                              </w:rPr>
                              <w:t>The International Auditorium</w:t>
                            </w:r>
                          </w:p>
                          <w:p w14:paraId="14A2C16A" w14:textId="23ED9B95" w:rsidR="00A95F01" w:rsidRPr="00BE55E5" w:rsidRDefault="00A95F01" w:rsidP="00A95F01">
                            <w:pPr>
                              <w:jc w:val="center"/>
                              <w:rPr>
                                <w:rFonts w:ascii="Century Gothic" w:hAnsi="Century Gothic"/>
                                <w:color w:val="006699"/>
                                <w:sz w:val="36"/>
                                <w:szCs w:val="36"/>
                                <w:lang w:val="pt-BR"/>
                              </w:rPr>
                            </w:pPr>
                            <w:r w:rsidRPr="00BE55E5">
                              <w:rPr>
                                <w:rFonts w:ascii="Century Gothic" w:hAnsi="Century Gothic"/>
                                <w:color w:val="006699"/>
                                <w:sz w:val="36"/>
                                <w:szCs w:val="36"/>
                                <w:lang w:val="pt-BR"/>
                              </w:rPr>
                              <w:t>Boulevard Roi Albert II 5, 1210 Bru</w:t>
                            </w:r>
                            <w:r w:rsidR="00BE55E5">
                              <w:rPr>
                                <w:rFonts w:ascii="Century Gothic" w:hAnsi="Century Gothic"/>
                                <w:color w:val="006699"/>
                                <w:sz w:val="36"/>
                                <w:szCs w:val="36"/>
                                <w:lang w:val="pt-BR"/>
                              </w:rPr>
                              <w:t>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EC49" id="Text Box 4" o:spid="_x0000_s1027" type="#_x0000_t202" style="position:absolute;margin-left:.05pt;margin-top:15.25pt;width:594.75pt;height:196.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" filled="f" stroked="f" strokeweight=".5pt">
                <v:textbox>
                  <w:txbxContent>
                    <w:p w14:paraId="280ACFB4" w14:textId="688F83F0" w:rsidR="00A95F01" w:rsidRPr="00BE55E5" w:rsidRDefault="00A95F01" w:rsidP="00A95F01">
                      <w:pPr>
                        <w:jc w:val="center"/>
                        <w:rPr>
                          <w:rFonts w:ascii="Century Gothic" w:hAnsi="Century Gothic" w:cs="Aharoni"/>
                          <w:b/>
                          <w:color w:val="006699"/>
                          <w:sz w:val="72"/>
                          <w:szCs w:val="72"/>
                          <w:lang w:val="en-US"/>
                        </w:rPr>
                      </w:pPr>
                      <w:r w:rsidRPr="00BE55E5">
                        <w:rPr>
                          <w:rFonts w:ascii="Century Gothic" w:hAnsi="Century Gothic" w:cs="Aharoni"/>
                          <w:b/>
                          <w:color w:val="006699"/>
                          <w:sz w:val="72"/>
                          <w:szCs w:val="72"/>
                          <w:lang w:val="en-US"/>
                        </w:rPr>
                        <w:t xml:space="preserve">PICUM General Assembly </w:t>
                      </w:r>
                    </w:p>
                    <w:p w14:paraId="41CEF7B2" w14:textId="2ECF7A31" w:rsidR="00A95F01" w:rsidRPr="00BE55E5" w:rsidRDefault="00A95F01" w:rsidP="00A95F01">
                      <w:pPr>
                        <w:jc w:val="center"/>
                        <w:rPr>
                          <w:rFonts w:ascii="Century Gothic" w:hAnsi="Century Gothic" w:cs="Arial"/>
                          <w:b/>
                          <w:color w:val="006699"/>
                          <w:sz w:val="72"/>
                          <w:szCs w:val="72"/>
                          <w:lang w:val="en-US"/>
                        </w:rPr>
                      </w:pPr>
                      <w:r w:rsidRPr="00BE55E5">
                        <w:rPr>
                          <w:rFonts w:ascii="Century Gothic" w:hAnsi="Century Gothic" w:cs="Arial"/>
                          <w:b/>
                          <w:color w:val="006699"/>
                          <w:sz w:val="72"/>
                          <w:szCs w:val="72"/>
                          <w:lang w:val="en-US"/>
                        </w:rPr>
                        <w:t xml:space="preserve">20 – 21 April </w:t>
                      </w:r>
                      <w:r w:rsidR="00BE55E5" w:rsidRPr="00BE55E5">
                        <w:rPr>
                          <w:rFonts w:ascii="Century Gothic" w:hAnsi="Century Gothic" w:cs="Arial"/>
                          <w:b/>
                          <w:color w:val="006699"/>
                          <w:sz w:val="72"/>
                          <w:szCs w:val="72"/>
                          <w:lang w:val="en-US"/>
                        </w:rPr>
                        <w:t>2018</w:t>
                      </w:r>
                    </w:p>
                    <w:p w14:paraId="3C013032" w14:textId="77777777" w:rsidR="00A95F01" w:rsidRPr="00BE55E5" w:rsidRDefault="00A95F01" w:rsidP="00A95F01">
                      <w:pPr>
                        <w:jc w:val="center"/>
                        <w:rPr>
                          <w:rFonts w:ascii="Century Gothic" w:hAnsi="Century Gothic" w:cs="Arial"/>
                          <w:b/>
                          <w:color w:val="006699"/>
                          <w:sz w:val="36"/>
                          <w:szCs w:val="36"/>
                          <w:lang w:val="en-US"/>
                        </w:rPr>
                      </w:pPr>
                      <w:r w:rsidRPr="00BE55E5">
                        <w:rPr>
                          <w:rFonts w:ascii="Century Gothic" w:hAnsi="Century Gothic" w:cs="Arial"/>
                          <w:b/>
                          <w:color w:val="006699"/>
                          <w:sz w:val="36"/>
                          <w:szCs w:val="36"/>
                          <w:lang w:val="en-US"/>
                        </w:rPr>
                        <w:t>The International Auditorium</w:t>
                      </w:r>
                    </w:p>
                    <w:p w14:paraId="14A2C16A" w14:textId="23ED9B95" w:rsidR="00A95F01" w:rsidRPr="00BE55E5" w:rsidRDefault="00A95F01" w:rsidP="00A95F01">
                      <w:pPr>
                        <w:jc w:val="center"/>
                        <w:rPr>
                          <w:rFonts w:ascii="Century Gothic" w:hAnsi="Century Gothic"/>
                          <w:color w:val="006699"/>
                          <w:sz w:val="36"/>
                          <w:szCs w:val="36"/>
                          <w:lang w:val="pt-BR"/>
                        </w:rPr>
                      </w:pPr>
                      <w:r w:rsidRPr="00BE55E5">
                        <w:rPr>
                          <w:rFonts w:ascii="Century Gothic" w:hAnsi="Century Gothic"/>
                          <w:color w:val="006699"/>
                          <w:sz w:val="36"/>
                          <w:szCs w:val="36"/>
                          <w:lang w:val="pt-BR"/>
                        </w:rPr>
                        <w:t>Boulevard Roi Albert II 5, 1210 Bru</w:t>
                      </w:r>
                      <w:r w:rsidR="00BE55E5">
                        <w:rPr>
                          <w:rFonts w:ascii="Century Gothic" w:hAnsi="Century Gothic"/>
                          <w:color w:val="006699"/>
                          <w:sz w:val="36"/>
                          <w:szCs w:val="36"/>
                          <w:lang w:val="pt-BR"/>
                        </w:rPr>
                        <w:t>ssels</w:t>
                      </w:r>
                    </w:p>
                  </w:txbxContent>
                </v:textbox>
                <w10:wrap anchorx="page"/>
              </v:shape>
            </w:pict>
          </mc:Fallback>
        </mc:AlternateContent>
      </w:r>
    </w:p>
    <w:p w14:paraId="50B10B08" w14:textId="0D5556D6" w:rsidR="00E1214E" w:rsidRDefault="00E1214E">
      <w:pPr>
        <w:spacing w:after="160" w:line="259" w:lineRule="auto"/>
      </w:pPr>
    </w:p>
    <w:p w14:paraId="33011616" w14:textId="7C9BC658" w:rsidR="00E1214E" w:rsidRDefault="00E1214E">
      <w:pPr>
        <w:spacing w:after="160" w:line="259" w:lineRule="auto"/>
      </w:pPr>
    </w:p>
    <w:p w14:paraId="4BB91E36" w14:textId="27A900FB" w:rsidR="00E1214E" w:rsidRDefault="00E1214E">
      <w:pPr>
        <w:spacing w:after="160" w:line="259" w:lineRule="auto"/>
      </w:pPr>
    </w:p>
    <w:p w14:paraId="17C8DDC1" w14:textId="4D0C30C1" w:rsidR="00E1214E" w:rsidRDefault="00E1214E">
      <w:pPr>
        <w:spacing w:after="160" w:line="259" w:lineRule="auto"/>
      </w:pPr>
    </w:p>
    <w:p w14:paraId="0FEFEA51" w14:textId="3F78B5D9" w:rsidR="00E1214E" w:rsidRDefault="00E1214E">
      <w:pPr>
        <w:spacing w:after="160" w:line="259" w:lineRule="auto"/>
      </w:pPr>
    </w:p>
    <w:p w14:paraId="14E5285E" w14:textId="68BD917A" w:rsidR="0034675A" w:rsidRDefault="0034675A">
      <w:pPr>
        <w:spacing w:after="160" w:line="259" w:lineRule="auto"/>
      </w:pPr>
    </w:p>
    <w:p w14:paraId="4B82F4EC" w14:textId="79FAE862" w:rsidR="0034675A" w:rsidRDefault="0034675A">
      <w:pPr>
        <w:spacing w:after="160" w:line="259" w:lineRule="auto"/>
      </w:pPr>
    </w:p>
    <w:p w14:paraId="29B1F1F6" w14:textId="04D6FFE0" w:rsidR="0034675A" w:rsidRDefault="0034675A">
      <w:pPr>
        <w:spacing w:after="160" w:line="259" w:lineRule="auto"/>
      </w:pPr>
    </w:p>
    <w:p w14:paraId="45C3D004" w14:textId="1F88787D" w:rsidR="0034675A" w:rsidRDefault="00A95F01">
      <w:pPr>
        <w:spacing w:after="160" w:line="259" w:lineRule="auto"/>
      </w:pPr>
      <w:r>
        <w:rPr>
          <w:noProof/>
          <w:lang w:val="nl-BE" w:eastAsia="nl-BE"/>
        </w:rPr>
        <mc:AlternateContent>
          <mc:Choice Requires="wps">
            <w:drawing>
              <wp:anchor distT="0" distB="0" distL="114300" distR="114300" simplePos="0" relativeHeight="251715584" behindDoc="1" locked="0" layoutInCell="1" allowOverlap="1" wp14:anchorId="7DF40018" wp14:editId="684CDBA6">
                <wp:simplePos x="0" y="0"/>
                <wp:positionH relativeFrom="page">
                  <wp:posOffset>6985</wp:posOffset>
                </wp:positionH>
                <wp:positionV relativeFrom="paragraph">
                  <wp:posOffset>349885</wp:posOffset>
                </wp:positionV>
                <wp:extent cx="7600950" cy="2600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7600950" cy="2600325"/>
                        </a:xfrm>
                        <a:prstGeom prst="rect">
                          <a:avLst/>
                        </a:prstGeom>
                        <a:solidFill>
                          <a:srgbClr val="0066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17C42B" id="Rectangle 19" o:spid="_x0000_s1026" style="position:absolute;margin-left:.55pt;margin-top:27.55pt;width:598.5pt;height:204.75pt;z-index:-2516008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" fillcolor="#069" strokecolor="#41719c" strokeweight="1pt">
                <w10:wrap anchorx="page"/>
              </v:rect>
            </w:pict>
          </mc:Fallback>
        </mc:AlternateContent>
      </w:r>
    </w:p>
    <w:p w14:paraId="745E314C" w14:textId="3AA18646" w:rsidR="0034675A" w:rsidRDefault="00A2183B">
      <w:pPr>
        <w:spacing w:after="160" w:line="259" w:lineRule="auto"/>
      </w:pPr>
      <w:r>
        <w:rPr>
          <w:noProof/>
          <w:lang w:val="nl-BE" w:eastAsia="nl-BE"/>
        </w:rPr>
        <w:drawing>
          <wp:anchor distT="0" distB="0" distL="114300" distR="114300" simplePos="0" relativeHeight="251719680" behindDoc="1" locked="0" layoutInCell="1" allowOverlap="1" wp14:anchorId="1911EA80" wp14:editId="7119ED93">
            <wp:simplePos x="0" y="0"/>
            <wp:positionH relativeFrom="page">
              <wp:posOffset>2895600</wp:posOffset>
            </wp:positionH>
            <wp:positionV relativeFrom="paragraph">
              <wp:posOffset>381635</wp:posOffset>
            </wp:positionV>
            <wp:extent cx="1350010" cy="1801495"/>
            <wp:effectExtent l="0" t="0" r="2540" b="8255"/>
            <wp:wrapTight wrapText="bothSides">
              <wp:wrapPolygon edited="0">
                <wp:start x="0" y="0"/>
                <wp:lineTo x="0" y="21471"/>
                <wp:lineTo x="21336" y="21471"/>
                <wp:lineTo x="213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o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010" cy="180149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721728" behindDoc="1" locked="0" layoutInCell="1" allowOverlap="1" wp14:anchorId="1DD32943" wp14:editId="154FAC84">
            <wp:simplePos x="0" y="0"/>
            <wp:positionH relativeFrom="page">
              <wp:posOffset>4326255</wp:posOffset>
            </wp:positionH>
            <wp:positionV relativeFrom="paragraph">
              <wp:posOffset>381635</wp:posOffset>
            </wp:positionV>
            <wp:extent cx="3117215" cy="1801495"/>
            <wp:effectExtent l="0" t="0" r="6985" b="8255"/>
            <wp:wrapTight wrapText="bothSides">
              <wp:wrapPolygon edited="0">
                <wp:start x="0" y="0"/>
                <wp:lineTo x="0" y="21471"/>
                <wp:lineTo x="21516" y="21471"/>
                <wp:lineTo x="215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FMD germany, July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7215" cy="1801495"/>
                    </a:xfrm>
                    <a:prstGeom prst="rect">
                      <a:avLst/>
                    </a:prstGeom>
                  </pic:spPr>
                </pic:pic>
              </a:graphicData>
            </a:graphic>
            <wp14:sizeRelH relativeFrom="margin">
              <wp14:pctWidth>0</wp14:pctWidth>
            </wp14:sizeRelH>
            <wp14:sizeRelV relativeFrom="margin">
              <wp14:pctHeight>0</wp14:pctHeight>
            </wp14:sizeRelV>
          </wp:anchor>
        </w:drawing>
      </w:r>
      <w:r w:rsidR="00A95F01">
        <w:rPr>
          <w:noProof/>
          <w:lang w:val="nl-BE" w:eastAsia="nl-BE"/>
        </w:rPr>
        <w:drawing>
          <wp:anchor distT="0" distB="0" distL="114300" distR="114300" simplePos="0" relativeHeight="251717632" behindDoc="1" locked="0" layoutInCell="1" allowOverlap="1" wp14:anchorId="69FD3B74" wp14:editId="2026ACD6">
            <wp:simplePos x="0" y="0"/>
            <wp:positionH relativeFrom="column">
              <wp:posOffset>-747395</wp:posOffset>
            </wp:positionH>
            <wp:positionV relativeFrom="paragraph">
              <wp:posOffset>381000</wp:posOffset>
            </wp:positionV>
            <wp:extent cx="2674620" cy="1783715"/>
            <wp:effectExtent l="0" t="0" r="0" b="6985"/>
            <wp:wrapTight wrapText="bothSides">
              <wp:wrapPolygon edited="0">
                <wp:start x="0" y="0"/>
                <wp:lineTo x="0" y="21454"/>
                <wp:lineTo x="21385" y="21454"/>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9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1783715"/>
                    </a:xfrm>
                    <a:prstGeom prst="rect">
                      <a:avLst/>
                    </a:prstGeom>
                  </pic:spPr>
                </pic:pic>
              </a:graphicData>
            </a:graphic>
            <wp14:sizeRelH relativeFrom="margin">
              <wp14:pctWidth>0</wp14:pctWidth>
            </wp14:sizeRelH>
            <wp14:sizeRelV relativeFrom="margin">
              <wp14:pctHeight>0</wp14:pctHeight>
            </wp14:sizeRelV>
          </wp:anchor>
        </w:drawing>
      </w:r>
    </w:p>
    <w:p w14:paraId="20EA964D" w14:textId="57C99FD6" w:rsidR="00425DA9" w:rsidRPr="0078449E" w:rsidRDefault="00A95F01" w:rsidP="0078449E">
      <w:pPr>
        <w:spacing w:after="160" w:line="259" w:lineRule="auto"/>
      </w:pPr>
      <w:r>
        <w:rPr>
          <w:noProof/>
          <w:lang w:val="nl-BE" w:eastAsia="nl-BE"/>
        </w:rPr>
        <mc:AlternateContent>
          <mc:Choice Requires="wps">
            <w:drawing>
              <wp:anchor distT="0" distB="0" distL="114300" distR="114300" simplePos="0" relativeHeight="251664384" behindDoc="0" locked="0" layoutInCell="1" allowOverlap="1" wp14:anchorId="287F0A5E" wp14:editId="6C7354F2">
                <wp:simplePos x="0" y="0"/>
                <wp:positionH relativeFrom="margin">
                  <wp:posOffset>-902335</wp:posOffset>
                </wp:positionH>
                <wp:positionV relativeFrom="page">
                  <wp:posOffset>6242685</wp:posOffset>
                </wp:positionV>
                <wp:extent cx="7630160" cy="1219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630160" cy="1219200"/>
                        </a:xfrm>
                        <a:prstGeom prst="rect">
                          <a:avLst/>
                        </a:prstGeom>
                        <a:noFill/>
                        <a:ln w="6350">
                          <a:noFill/>
                        </a:ln>
                        <a:effectLst/>
                      </wps:spPr>
                      <wps:txbx>
                        <w:txbxContent>
                          <w:p w14:paraId="1F038DFC" w14:textId="7A14ED6B" w:rsidR="00A90EB4" w:rsidRPr="002F38E6" w:rsidRDefault="00A95F01" w:rsidP="002F38E6">
                            <w:pPr>
                              <w:pStyle w:val="NoSpacing"/>
                              <w:spacing w:before="40" w:after="40"/>
                              <w:rPr>
                                <w:b/>
                                <w:caps/>
                                <w:color w:val="FFFFFF" w:themeColor="background1"/>
                                <w:sz w:val="72"/>
                                <w:szCs w:val="72"/>
                                <w:lang w:val="fr-FR"/>
                              </w:rPr>
                            </w:pPr>
                            <w:r>
                              <w:rPr>
                                <w:noProof/>
                              </w:rPr>
                              <w:drawing>
                                <wp:inline distT="0" distB="0" distL="0" distR="0" wp14:anchorId="0FE5229A" wp14:editId="646D23D1">
                                  <wp:extent cx="908685" cy="1212850"/>
                                  <wp:effectExtent l="0" t="0" r="5715" b="635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685" cy="1212850"/>
                                          </a:xfrm>
                                          <a:prstGeom prst="rect">
                                            <a:avLst/>
                                          </a:prstGeom>
                                        </pic:spPr>
                                      </pic:pic>
                                    </a:graphicData>
                                  </a:graphic>
                                </wp:inline>
                              </w:drawing>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0A5E" id="Text Box 2" o:spid="_x0000_s1028" type="#_x0000_t202" style="position:absolute;margin-left:-71.05pt;margin-top:491.55pt;width:600.8pt;height: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" filled="f" stroked="f" strokeweight=".5pt">
                <v:textbox inset="1in,0,86.4pt,0">
                  <w:txbxContent>
                    <w:p w14:paraId="1F038DFC" w14:textId="7A14ED6B" w:rsidR="00A90EB4" w:rsidRPr="002F38E6" w:rsidRDefault="00A95F01" w:rsidP="002F38E6">
                      <w:pPr>
                        <w:pStyle w:val="NoSpacing"/>
                        <w:spacing w:before="40" w:after="40"/>
                        <w:rPr>
                          <w:b/>
                          <w:caps/>
                          <w:color w:val="FFFFFF" w:themeColor="background1"/>
                          <w:sz w:val="72"/>
                          <w:szCs w:val="72"/>
                          <w:lang w:val="fr-FR"/>
                        </w:rPr>
                      </w:pPr>
                      <w:r>
                        <w:rPr>
                          <w:noProof/>
                        </w:rPr>
                        <w:drawing>
                          <wp:inline distT="0" distB="0" distL="0" distR="0" wp14:anchorId="0FE5229A" wp14:editId="646D23D1">
                            <wp:extent cx="908685" cy="1212850"/>
                            <wp:effectExtent l="0" t="0" r="5715" b="635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685" cy="1212850"/>
                                    </a:xfrm>
                                    <a:prstGeom prst="rect">
                                      <a:avLst/>
                                    </a:prstGeom>
                                  </pic:spPr>
                                </pic:pic>
                              </a:graphicData>
                            </a:graphic>
                          </wp:inline>
                        </w:drawing>
                      </w:r>
                    </w:p>
                  </w:txbxContent>
                </v:textbox>
                <w10:wrap type="square" anchorx="margin" anchory="page"/>
              </v:shape>
            </w:pict>
          </mc:Fallback>
        </mc:AlternateContent>
      </w:r>
    </w:p>
    <w:p w14:paraId="0309CCDC" w14:textId="456C3B36" w:rsidR="00425DA9" w:rsidRDefault="00425DA9" w:rsidP="00425DA9">
      <w:pPr>
        <w:spacing w:after="0" w:line="240" w:lineRule="auto"/>
        <w:rPr>
          <w:rFonts w:ascii="Arial Narrow" w:eastAsia="MS Mincho" w:hAnsi="Arial Narrow" w:cs="Times New Roman"/>
          <w:b/>
          <w:color w:val="999999"/>
          <w:sz w:val="20"/>
          <w:szCs w:val="24"/>
          <w:lang w:val="en-IE" w:eastAsia="ja-JP"/>
        </w:rPr>
      </w:pPr>
    </w:p>
    <w:p w14:paraId="5FA3ECF0" w14:textId="4A9761BF" w:rsidR="0078449E" w:rsidRDefault="0078449E" w:rsidP="00C600CA">
      <w:pPr>
        <w:spacing w:after="0" w:line="240" w:lineRule="auto"/>
        <w:rPr>
          <w:rFonts w:ascii="Arial Narrow" w:eastAsia="MS Mincho" w:hAnsi="Arial Narrow" w:cs="Times New Roman"/>
          <w:b/>
          <w:color w:val="999999"/>
          <w:sz w:val="20"/>
          <w:szCs w:val="24"/>
          <w:lang w:val="en-IE" w:eastAsia="ja-JP"/>
        </w:rPr>
      </w:pPr>
    </w:p>
    <w:p w14:paraId="57C451B0" w14:textId="2BA78EBB" w:rsidR="00822F4D" w:rsidRDefault="00822F4D" w:rsidP="0078449E">
      <w:pPr>
        <w:spacing w:after="0" w:line="240" w:lineRule="auto"/>
        <w:ind w:hanging="567"/>
        <w:rPr>
          <w:rFonts w:ascii="Arial Narrow" w:eastAsia="MS Mincho" w:hAnsi="Arial Narrow" w:cs="Times New Roman"/>
          <w:b/>
          <w:color w:val="999999"/>
          <w:szCs w:val="24"/>
          <w:lang w:val="en-IE" w:eastAsia="ja-JP"/>
        </w:rPr>
      </w:pPr>
    </w:p>
    <w:p w14:paraId="47FB5A71" w14:textId="570CBCDA" w:rsidR="00425DA9" w:rsidRDefault="00425DA9" w:rsidP="004B041C">
      <w:pPr>
        <w:spacing w:after="0" w:line="240" w:lineRule="auto"/>
        <w:rPr>
          <w:rFonts w:eastAsia="MS Mincho" w:cs="Times New Roman"/>
          <w:b/>
          <w:color w:val="999999"/>
          <w:szCs w:val="24"/>
          <w:lang w:val="en-IE" w:eastAsia="ja-JP"/>
        </w:rPr>
      </w:pPr>
    </w:p>
    <w:p w14:paraId="72087F6F" w14:textId="617E8FED" w:rsidR="00425DA9" w:rsidRDefault="00425DA9" w:rsidP="00E84F56">
      <w:pPr>
        <w:spacing w:after="0" w:line="240" w:lineRule="auto"/>
        <w:rPr>
          <w:b/>
          <w:color w:val="002060"/>
          <w:sz w:val="28"/>
        </w:rPr>
      </w:pPr>
    </w:p>
    <w:p w14:paraId="289240D1" w14:textId="202DD6EB" w:rsidR="008E3739" w:rsidRPr="00E41DF2" w:rsidRDefault="008B28B9" w:rsidP="008E3739">
      <w:pPr>
        <w:jc w:val="center"/>
        <w:rPr>
          <w:rFonts w:ascii="Arial Narrow" w:hAnsi="Arial Narrow"/>
          <w:b/>
          <w:i/>
          <w:iCs/>
          <w:sz w:val="14"/>
          <w:szCs w:val="16"/>
        </w:rPr>
      </w:pPr>
      <w:r w:rsidRPr="001A3E4A">
        <w:rPr>
          <w:b/>
          <w:noProof/>
          <w:lang w:val="nl-BE" w:eastAsia="nl-BE"/>
        </w:rPr>
        <w:drawing>
          <wp:anchor distT="0" distB="0" distL="114300" distR="114300" simplePos="0" relativeHeight="251687936" behindDoc="1" locked="0" layoutInCell="1" allowOverlap="1" wp14:anchorId="59AB26B5" wp14:editId="0237BEDB">
            <wp:simplePos x="0" y="0"/>
            <wp:positionH relativeFrom="column">
              <wp:posOffset>-556895</wp:posOffset>
            </wp:positionH>
            <wp:positionV relativeFrom="paragraph">
              <wp:posOffset>339725</wp:posOffset>
            </wp:positionV>
            <wp:extent cx="914400" cy="513715"/>
            <wp:effectExtent l="0" t="0" r="0" b="635"/>
            <wp:wrapTight wrapText="bothSides">
              <wp:wrapPolygon edited="0">
                <wp:start x="0" y="0"/>
                <wp:lineTo x="0" y="20826"/>
                <wp:lineTo x="21150" y="20826"/>
                <wp:lineTo x="21150" y="0"/>
                <wp:lineTo x="0" y="0"/>
              </wp:wrapPolygon>
            </wp:wrapTight>
            <wp:docPr id="12" name="Picture 12" descr="P:\Communication\LOGOS\en\logo_ce-en-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en\logo_ce-en-rvb-h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DF2" w:rsidRPr="00E94C6A">
        <w:t xml:space="preserve"> </w:t>
      </w:r>
      <w:r w:rsidR="00E41DF2" w:rsidRPr="00E94C6A">
        <w:rPr>
          <w:b/>
          <w:noProof/>
          <w:color w:val="AEAAAA" w:themeColor="background2" w:themeShade="BF"/>
          <w:sz w:val="18"/>
          <w:szCs w:val="18"/>
          <w:lang w:eastAsia="nl-BE"/>
        </w:rPr>
        <w:t>This event was made possible with kind support from</w:t>
      </w:r>
    </w:p>
    <w:p w14:paraId="5D8EB8A0" w14:textId="0DED2FF5" w:rsidR="001A3E4A" w:rsidRPr="008E3739" w:rsidRDefault="008B28B9" w:rsidP="008E3739">
      <w:pPr>
        <w:jc w:val="center"/>
        <w:rPr>
          <w:rFonts w:ascii="Arial Narrow" w:hAnsi="Arial Narrow"/>
          <w:i/>
          <w:iCs/>
          <w:sz w:val="14"/>
          <w:szCs w:val="16"/>
          <w:lang w:val="en-US"/>
        </w:rPr>
      </w:pPr>
      <w:r w:rsidRPr="00094587">
        <w:rPr>
          <w:noProof/>
        </w:rPr>
        <w:drawing>
          <wp:anchor distT="0" distB="0" distL="114300" distR="114300" simplePos="0" relativeHeight="251725824" behindDoc="1" locked="0" layoutInCell="1" allowOverlap="1" wp14:anchorId="752A99C7" wp14:editId="6F7095B2">
            <wp:simplePos x="0" y="0"/>
            <wp:positionH relativeFrom="column">
              <wp:posOffset>5470525</wp:posOffset>
            </wp:positionH>
            <wp:positionV relativeFrom="paragraph">
              <wp:posOffset>83820</wp:posOffset>
            </wp:positionV>
            <wp:extent cx="708660" cy="708660"/>
            <wp:effectExtent l="0" t="0" r="0" b="0"/>
            <wp:wrapTight wrapText="bothSides">
              <wp:wrapPolygon edited="0">
                <wp:start x="0" y="0"/>
                <wp:lineTo x="0" y="20903"/>
                <wp:lineTo x="20903" y="20903"/>
                <wp:lineTo x="20903" y="0"/>
                <wp:lineTo x="0" y="0"/>
              </wp:wrapPolygon>
            </wp:wrapTight>
            <wp:docPr id="10" name="Picture 10" descr="P:\Communication\LOGOS\Foundations and projects\Oak_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Foundations and projects\Oak_Found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nl-BE" w:eastAsia="nl-BE"/>
        </w:rPr>
        <w:drawing>
          <wp:anchor distT="0" distB="0" distL="114300" distR="114300" simplePos="0" relativeHeight="251722752" behindDoc="1" locked="0" layoutInCell="1" allowOverlap="1" wp14:anchorId="0C81D225" wp14:editId="41F86C26">
            <wp:simplePos x="0" y="0"/>
            <wp:positionH relativeFrom="column">
              <wp:posOffset>4106545</wp:posOffset>
            </wp:positionH>
            <wp:positionV relativeFrom="paragraph">
              <wp:posOffset>289560</wp:posOffset>
            </wp:positionV>
            <wp:extent cx="1098550" cy="278765"/>
            <wp:effectExtent l="0" t="0" r="6350" b="6985"/>
            <wp:wrapTight wrapText="bothSides">
              <wp:wrapPolygon edited="0">
                <wp:start x="0" y="0"/>
                <wp:lineTo x="0" y="20665"/>
                <wp:lineTo x="21350" y="20665"/>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ssium_Found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8550" cy="27876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2336" behindDoc="0" locked="0" layoutInCell="1" allowOverlap="1" wp14:anchorId="0C9D7886" wp14:editId="6AD8CD83">
            <wp:simplePos x="0" y="0"/>
            <wp:positionH relativeFrom="margin">
              <wp:posOffset>761365</wp:posOffset>
            </wp:positionH>
            <wp:positionV relativeFrom="paragraph">
              <wp:posOffset>236220</wp:posOffset>
            </wp:positionV>
            <wp:extent cx="1235075" cy="280035"/>
            <wp:effectExtent l="0" t="0" r="3175" b="5715"/>
            <wp:wrapThrough wrapText="bothSides">
              <wp:wrapPolygon edited="0">
                <wp:start x="0" y="0"/>
                <wp:lineTo x="0" y="20571"/>
                <wp:lineTo x="21322" y="20571"/>
                <wp:lineTo x="21322" y="0"/>
                <wp:lineTo x="0" y="0"/>
              </wp:wrapPolygon>
            </wp:wrapThrough>
            <wp:docPr id="60" name="Picture 60" descr="C:\Users\Mmilet\AppData\Local\Microsoft\Windows\Temporary Internet Files\Content.Word\OS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let\AppData\Local\Microsoft\Windows\Temporary Internet Files\Content.Word\OSF_logo_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28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F5E38" w14:textId="4ACD7090" w:rsidR="001A3E4A" w:rsidRDefault="008B28B9" w:rsidP="00B86500">
      <w:pPr>
        <w:pStyle w:val="NormalWeb"/>
        <w:jc w:val="both"/>
        <w:rPr>
          <w:rFonts w:asciiTheme="minorHAnsi" w:hAnsiTheme="minorHAnsi"/>
          <w:b/>
          <w:bCs/>
          <w:color w:val="002060"/>
          <w:sz w:val="28"/>
          <w:szCs w:val="28"/>
          <w:lang w:val="en-GB"/>
        </w:rPr>
      </w:pPr>
      <w:r w:rsidRPr="00425DA9">
        <w:rPr>
          <w:b/>
          <w:noProof/>
          <w:color w:val="002060"/>
          <w:sz w:val="28"/>
        </w:rPr>
        <mc:AlternateContent>
          <mc:Choice Requires="wps">
            <w:drawing>
              <wp:anchor distT="45720" distB="45720" distL="114300" distR="114300" simplePos="0" relativeHeight="251689984" behindDoc="0" locked="0" layoutInCell="1" allowOverlap="1" wp14:anchorId="4D804F76" wp14:editId="267CCA27">
                <wp:simplePos x="0" y="0"/>
                <wp:positionH relativeFrom="margin">
                  <wp:posOffset>-1196975</wp:posOffset>
                </wp:positionH>
                <wp:positionV relativeFrom="paragraph">
                  <wp:posOffset>448310</wp:posOffset>
                </wp:positionV>
                <wp:extent cx="2026920" cy="46926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69265"/>
                        </a:xfrm>
                        <a:prstGeom prst="rect">
                          <a:avLst/>
                        </a:prstGeom>
                        <a:solidFill>
                          <a:srgbClr val="FFFFFF"/>
                        </a:solidFill>
                        <a:ln w="9525">
                          <a:noFill/>
                          <a:miter lim="800000"/>
                          <a:headEnd/>
                          <a:tailEnd/>
                        </a:ln>
                      </wps:spPr>
                      <wps:txbx>
                        <w:txbxContent>
                          <w:p w14:paraId="3421FB1E" w14:textId="58FED553" w:rsidR="00822F4D" w:rsidRPr="00820071" w:rsidRDefault="00822F4D" w:rsidP="00822F4D">
                            <w:pPr>
                              <w:jc w:val="center"/>
                              <w:rPr>
                                <w:i/>
                                <w:iCs/>
                                <w:color w:val="808080" w:themeColor="background1" w:themeShade="80"/>
                                <w:sz w:val="14"/>
                                <w:szCs w:val="16"/>
                                <w:lang w:val="en-US"/>
                              </w:rPr>
                            </w:pPr>
                            <w:r w:rsidRPr="00820071">
                              <w:rPr>
                                <w:i/>
                                <w:iCs/>
                                <w:color w:val="808080" w:themeColor="background1" w:themeShade="80"/>
                                <w:sz w:val="14"/>
                                <w:szCs w:val="16"/>
                                <w:lang w:val="en-US"/>
                              </w:rPr>
                              <w:t>With financial support</w:t>
                            </w:r>
                            <w:r w:rsidR="00C20176">
                              <w:rPr>
                                <w:i/>
                                <w:iCs/>
                                <w:color w:val="808080" w:themeColor="background1" w:themeShade="80"/>
                                <w:sz w:val="14"/>
                                <w:szCs w:val="16"/>
                                <w:lang w:val="en-US"/>
                              </w:rPr>
                              <w:br/>
                            </w:r>
                            <w:r w:rsidRPr="00820071">
                              <w:rPr>
                                <w:i/>
                                <w:iCs/>
                                <w:color w:val="808080" w:themeColor="background1" w:themeShade="80"/>
                                <w:sz w:val="14"/>
                                <w:szCs w:val="16"/>
                                <w:lang w:val="en-US"/>
                              </w:rPr>
                              <w:t xml:space="preserve"> from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04F76" id="Text Box 15" o:spid="_x0000_s1029" type="#_x0000_t202" style="position:absolute;left:0;text-align:left;margin-left:-94.25pt;margin-top:35.3pt;width:159.6pt;height:36.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" stroked="f">
                <v:textbox>
                  <w:txbxContent>
                    <w:p w14:paraId="3421FB1E" w14:textId="58FED553" w:rsidR="00822F4D" w:rsidRPr="00820071" w:rsidRDefault="00822F4D" w:rsidP="00822F4D">
                      <w:pPr>
                        <w:jc w:val="center"/>
                        <w:rPr>
                          <w:i/>
                          <w:iCs/>
                          <w:color w:val="808080" w:themeColor="background1" w:themeShade="80"/>
                          <w:sz w:val="14"/>
                          <w:szCs w:val="16"/>
                          <w:lang w:val="en-US"/>
                        </w:rPr>
                      </w:pPr>
                      <w:r w:rsidRPr="00820071">
                        <w:rPr>
                          <w:i/>
                          <w:iCs/>
                          <w:color w:val="808080" w:themeColor="background1" w:themeShade="80"/>
                          <w:sz w:val="14"/>
                          <w:szCs w:val="16"/>
                          <w:lang w:val="en-US"/>
                        </w:rPr>
                        <w:t>With financial support</w:t>
                      </w:r>
                      <w:r w:rsidR="00C20176">
                        <w:rPr>
                          <w:i/>
                          <w:iCs/>
                          <w:color w:val="808080" w:themeColor="background1" w:themeShade="80"/>
                          <w:sz w:val="14"/>
                          <w:szCs w:val="16"/>
                          <w:lang w:val="en-US"/>
                        </w:rPr>
                        <w:br/>
                      </w:r>
                      <w:r w:rsidRPr="00820071">
                        <w:rPr>
                          <w:i/>
                          <w:iCs/>
                          <w:color w:val="808080" w:themeColor="background1" w:themeShade="80"/>
                          <w:sz w:val="14"/>
                          <w:szCs w:val="16"/>
                          <w:lang w:val="en-US"/>
                        </w:rPr>
                        <w:t xml:space="preserve"> from the European Union</w:t>
                      </w:r>
                    </w:p>
                  </w:txbxContent>
                </v:textbox>
                <w10:wrap anchorx="margin"/>
              </v:shape>
            </w:pict>
          </mc:Fallback>
        </mc:AlternateContent>
      </w:r>
      <w:r w:rsidRPr="00425DA9">
        <w:rPr>
          <w:b/>
          <w:noProof/>
          <w:color w:val="002060"/>
          <w:sz w:val="28"/>
        </w:rPr>
        <mc:AlternateContent>
          <mc:Choice Requires="wps">
            <w:drawing>
              <wp:anchor distT="45720" distB="45720" distL="114300" distR="114300" simplePos="0" relativeHeight="251723776" behindDoc="0" locked="0" layoutInCell="1" allowOverlap="1" wp14:anchorId="7DC9C7D3" wp14:editId="1437D29D">
                <wp:simplePos x="0" y="0"/>
                <wp:positionH relativeFrom="margin">
                  <wp:posOffset>517525</wp:posOffset>
                </wp:positionH>
                <wp:positionV relativeFrom="paragraph">
                  <wp:posOffset>433705</wp:posOffset>
                </wp:positionV>
                <wp:extent cx="1874520" cy="5226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22605"/>
                        </a:xfrm>
                        <a:prstGeom prst="rect">
                          <a:avLst/>
                        </a:prstGeom>
                        <a:solidFill>
                          <a:srgbClr val="FFFFFF"/>
                        </a:solidFill>
                        <a:ln w="9525">
                          <a:noFill/>
                          <a:miter lim="800000"/>
                          <a:headEnd/>
                          <a:tailEnd/>
                        </a:ln>
                      </wps:spPr>
                      <wps:txbx>
                        <w:txbxContent>
                          <w:p w14:paraId="6D6E8D6B" w14:textId="3FD88095" w:rsidR="003E1F55" w:rsidRPr="00E84F56" w:rsidRDefault="003E1F55" w:rsidP="003E1F55">
                            <w:pPr>
                              <w:jc w:val="center"/>
                              <w:rPr>
                                <w:i/>
                                <w:iCs/>
                                <w:sz w:val="12"/>
                                <w:szCs w:val="12"/>
                              </w:rPr>
                            </w:pPr>
                            <w:r w:rsidRPr="00E84F56">
                              <w:rPr>
                                <w:i/>
                                <w:iCs/>
                                <w:color w:val="808080" w:themeColor="background1" w:themeShade="80"/>
                                <w:sz w:val="12"/>
                                <w:szCs w:val="12"/>
                              </w:rPr>
                              <w:t xml:space="preserve">Supported by a grant from the Open Society Initiative </w:t>
                            </w:r>
                            <w:r w:rsidR="00C20176">
                              <w:rPr>
                                <w:i/>
                                <w:iCs/>
                                <w:color w:val="808080" w:themeColor="background1" w:themeShade="80"/>
                                <w:sz w:val="12"/>
                                <w:szCs w:val="12"/>
                              </w:rPr>
                              <w:br/>
                            </w:r>
                            <w:r w:rsidRPr="00E84F56">
                              <w:rPr>
                                <w:i/>
                                <w:iCs/>
                                <w:color w:val="808080" w:themeColor="background1" w:themeShade="80"/>
                                <w:sz w:val="12"/>
                                <w:szCs w:val="12"/>
                              </w:rPr>
                              <w:t>for Europe of the Open Society 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C7D3" id="_x0000_s1030" type="#_x0000_t202" style="position:absolute;left:0;text-align:left;margin-left:40.75pt;margin-top:34.15pt;width:147.6pt;height:41.1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" stroked="f">
                <v:textbox>
                  <w:txbxContent>
                    <w:p w14:paraId="6D6E8D6B" w14:textId="3FD88095" w:rsidR="003E1F55" w:rsidRPr="00E84F56" w:rsidRDefault="003E1F55" w:rsidP="003E1F55">
                      <w:pPr>
                        <w:jc w:val="center"/>
                        <w:rPr>
                          <w:i/>
                          <w:iCs/>
                          <w:sz w:val="12"/>
                          <w:szCs w:val="12"/>
                        </w:rPr>
                      </w:pPr>
                      <w:r w:rsidRPr="00E84F56">
                        <w:rPr>
                          <w:i/>
                          <w:iCs/>
                          <w:color w:val="808080" w:themeColor="background1" w:themeShade="80"/>
                          <w:sz w:val="12"/>
                          <w:szCs w:val="12"/>
                        </w:rPr>
                        <w:t xml:space="preserve">Supported by a grant from the Open Society Initiative </w:t>
                      </w:r>
                      <w:r w:rsidR="00C20176">
                        <w:rPr>
                          <w:i/>
                          <w:iCs/>
                          <w:color w:val="808080" w:themeColor="background1" w:themeShade="80"/>
                          <w:sz w:val="12"/>
                          <w:szCs w:val="12"/>
                        </w:rPr>
                        <w:br/>
                      </w:r>
                      <w:r w:rsidRPr="00E84F56">
                        <w:rPr>
                          <w:i/>
                          <w:iCs/>
                          <w:color w:val="808080" w:themeColor="background1" w:themeShade="80"/>
                          <w:sz w:val="12"/>
                          <w:szCs w:val="12"/>
                        </w:rPr>
                        <w:t>for Europe of the Open Society Foundations</w:t>
                      </w:r>
                    </w:p>
                  </w:txbxContent>
                </v:textbox>
                <w10:wrap anchorx="margin"/>
              </v:shape>
            </w:pict>
          </mc:Fallback>
        </mc:AlternateContent>
      </w:r>
      <w:r w:rsidRPr="00224456">
        <w:rPr>
          <w:rFonts w:ascii="Arial Narrow" w:eastAsia="MS Mincho" w:hAnsi="Arial Narrow"/>
          <w:noProof/>
          <w:szCs w:val="28"/>
        </w:rPr>
        <w:drawing>
          <wp:anchor distT="0" distB="0" distL="114300" distR="114300" simplePos="0" relativeHeight="251660288" behindDoc="0" locked="0" layoutInCell="1" allowOverlap="1" wp14:anchorId="72B3C2B7" wp14:editId="291DB063">
            <wp:simplePos x="0" y="0"/>
            <wp:positionH relativeFrom="margin">
              <wp:posOffset>2392045</wp:posOffset>
            </wp:positionH>
            <wp:positionV relativeFrom="paragraph">
              <wp:posOffset>100965</wp:posOffset>
            </wp:positionV>
            <wp:extent cx="1432560" cy="172085"/>
            <wp:effectExtent l="0" t="0" r="0" b="0"/>
            <wp:wrapThrough wrapText="bothSides">
              <wp:wrapPolygon edited="0">
                <wp:start x="0" y="0"/>
                <wp:lineTo x="0" y="19129"/>
                <wp:lineTo x="21255" y="19129"/>
                <wp:lineTo x="2125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256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176">
        <w:rPr>
          <w:rFonts w:asciiTheme="minorHAnsi" w:hAnsiTheme="minorHAnsi"/>
          <w:b/>
          <w:bCs/>
          <w:color w:val="002060"/>
          <w:sz w:val="28"/>
          <w:szCs w:val="28"/>
          <w:lang w:val="en-GB"/>
        </w:rPr>
        <w:t xml:space="preserve">  </w:t>
      </w:r>
    </w:p>
    <w:p w14:paraId="2FBC8C14" w14:textId="54F4B4EB" w:rsidR="001A3E4A" w:rsidRDefault="00C20176" w:rsidP="00B86500">
      <w:pPr>
        <w:pStyle w:val="NormalWeb"/>
        <w:jc w:val="both"/>
        <w:rPr>
          <w:rFonts w:asciiTheme="minorHAnsi" w:hAnsiTheme="minorHAnsi"/>
          <w:b/>
          <w:bCs/>
          <w:color w:val="002060"/>
          <w:sz w:val="28"/>
          <w:szCs w:val="28"/>
          <w:lang w:val="en-GB"/>
        </w:rPr>
      </w:pPr>
      <w:r>
        <w:rPr>
          <w:rFonts w:asciiTheme="minorHAnsi" w:hAnsiTheme="minorHAnsi"/>
          <w:b/>
          <w:bCs/>
          <w:color w:val="002060"/>
          <w:sz w:val="28"/>
          <w:szCs w:val="28"/>
          <w:lang w:val="en-GB"/>
        </w:rPr>
        <w:t xml:space="preserve">  </w:t>
      </w:r>
    </w:p>
    <w:p w14:paraId="699D1EF0" w14:textId="5396773C" w:rsidR="001A3E4A" w:rsidRDefault="001A3E4A" w:rsidP="00B86500">
      <w:pPr>
        <w:pStyle w:val="NormalWeb"/>
        <w:jc w:val="both"/>
        <w:rPr>
          <w:rFonts w:asciiTheme="minorHAnsi" w:hAnsiTheme="minorHAnsi"/>
          <w:b/>
          <w:bCs/>
          <w:color w:val="002060"/>
          <w:sz w:val="28"/>
          <w:szCs w:val="28"/>
          <w:lang w:val="en-GB"/>
        </w:rPr>
      </w:pPr>
    </w:p>
    <w:p w14:paraId="5069967D" w14:textId="0E23FDD9" w:rsidR="00E72307" w:rsidRPr="00904684" w:rsidRDefault="00E72307" w:rsidP="00B86500">
      <w:pPr>
        <w:pStyle w:val="NormalWeb"/>
        <w:jc w:val="both"/>
        <w:rPr>
          <w:rFonts w:ascii="Century Gothic" w:hAnsi="Century Gothic"/>
          <w:b/>
          <w:bCs/>
          <w:color w:val="002060"/>
          <w:sz w:val="28"/>
          <w:szCs w:val="28"/>
          <w:lang w:val="en-GB"/>
        </w:rPr>
      </w:pPr>
    </w:p>
    <w:p w14:paraId="7996B952" w14:textId="5875F7EB" w:rsidR="00B86500" w:rsidRPr="00F3249C" w:rsidRDefault="00C1161F" w:rsidP="00B86500">
      <w:pPr>
        <w:pStyle w:val="NormalWeb"/>
        <w:jc w:val="both"/>
        <w:rPr>
          <w:rFonts w:ascii="Century Gothic" w:hAnsi="Century Gothic"/>
          <w:b/>
          <w:bCs/>
          <w:color w:val="002060"/>
          <w:sz w:val="28"/>
          <w:szCs w:val="28"/>
          <w:lang w:val="en-GB"/>
        </w:rPr>
      </w:pPr>
      <w:r w:rsidRPr="00904684">
        <w:rPr>
          <w:rFonts w:ascii="Century Gothic" w:hAnsi="Century Gothic"/>
          <w:b/>
          <w:bCs/>
          <w:color w:val="002060"/>
          <w:sz w:val="28"/>
          <w:szCs w:val="28"/>
          <w:lang w:val="en-GB"/>
        </w:rPr>
        <w:t>PICUM General Assembly</w:t>
      </w:r>
    </w:p>
    <w:p w14:paraId="76D0D9D5" w14:textId="77777777" w:rsidR="00C1161F" w:rsidRDefault="00C1161F" w:rsidP="00B86500">
      <w:pPr>
        <w:pStyle w:val="NormalWeb"/>
        <w:jc w:val="both"/>
        <w:rPr>
          <w:rFonts w:ascii="Century Gothic" w:hAnsi="Century Gothic"/>
          <w:b/>
          <w:bCs/>
          <w:color w:val="000000" w:themeColor="text1"/>
          <w:lang w:val="en-GB"/>
        </w:rPr>
      </w:pPr>
    </w:p>
    <w:p w14:paraId="265066B7" w14:textId="40B4E563" w:rsidR="00B86500" w:rsidRPr="00904684" w:rsidRDefault="00B86500" w:rsidP="00B86500">
      <w:pPr>
        <w:pStyle w:val="NormalWeb"/>
        <w:jc w:val="both"/>
        <w:rPr>
          <w:rFonts w:ascii="Century Gothic" w:hAnsi="Century Gothic"/>
          <w:color w:val="000000" w:themeColor="text1"/>
          <w:lang w:val="en-GB"/>
        </w:rPr>
      </w:pPr>
      <w:r w:rsidRPr="00904684">
        <w:rPr>
          <w:rFonts w:ascii="Century Gothic" w:hAnsi="Century Gothic"/>
          <w:b/>
          <w:bCs/>
          <w:color w:val="000000" w:themeColor="text1"/>
          <w:lang w:val="en-GB"/>
        </w:rPr>
        <w:t xml:space="preserve">PICUM's General Assembly is the main decision-making body of the network. Meeting in Brussels, PICUM members come together to engage, strategize and mobilise to improve the situation of undocumented migrants across Europe and beyond. </w:t>
      </w:r>
    </w:p>
    <w:p w14:paraId="758151EB" w14:textId="77777777" w:rsidR="00B86500" w:rsidRPr="00904684" w:rsidRDefault="00B86500" w:rsidP="00B86500">
      <w:pPr>
        <w:pStyle w:val="NormalWeb"/>
        <w:jc w:val="both"/>
        <w:rPr>
          <w:rFonts w:ascii="Century Gothic" w:hAnsi="Century Gothic"/>
          <w:color w:val="000000" w:themeColor="text1"/>
          <w:lang w:val="en-GB"/>
        </w:rPr>
      </w:pPr>
    </w:p>
    <w:p w14:paraId="7D30A399" w14:textId="0422A7C9" w:rsidR="00B86500" w:rsidRPr="00904684" w:rsidRDefault="00B86500" w:rsidP="00B86500">
      <w:pPr>
        <w:pStyle w:val="NormalWeb"/>
        <w:jc w:val="both"/>
        <w:rPr>
          <w:rFonts w:ascii="Century Gothic" w:hAnsi="Century Gothic"/>
          <w:color w:val="000000" w:themeColor="text1"/>
          <w:lang w:val="en-GB"/>
        </w:rPr>
      </w:pPr>
      <w:r w:rsidRPr="00904684">
        <w:rPr>
          <w:rFonts w:ascii="Century Gothic" w:hAnsi="Century Gothic"/>
          <w:color w:val="000000" w:themeColor="text1"/>
          <w:lang w:val="en-GB"/>
        </w:rPr>
        <w:t xml:space="preserve">The General Assembly is a key part of PICUM's annual calendar. </w:t>
      </w:r>
      <w:r w:rsidR="00F46326">
        <w:rPr>
          <w:rFonts w:ascii="Century Gothic" w:hAnsi="Century Gothic"/>
          <w:color w:val="000000" w:themeColor="text1"/>
          <w:lang w:val="en-GB"/>
        </w:rPr>
        <w:t>It p</w:t>
      </w:r>
      <w:r w:rsidRPr="00904684">
        <w:rPr>
          <w:rFonts w:ascii="Century Gothic" w:hAnsi="Century Gothic"/>
          <w:color w:val="000000" w:themeColor="text1"/>
          <w:lang w:val="en-GB"/>
        </w:rPr>
        <w:t>rovid</w:t>
      </w:r>
      <w:r w:rsidR="00F46326">
        <w:rPr>
          <w:rFonts w:ascii="Century Gothic" w:hAnsi="Century Gothic"/>
          <w:color w:val="000000" w:themeColor="text1"/>
          <w:lang w:val="en-GB"/>
        </w:rPr>
        <w:t>es</w:t>
      </w:r>
      <w:r w:rsidRPr="00904684">
        <w:rPr>
          <w:rFonts w:ascii="Century Gothic" w:hAnsi="Century Gothic"/>
          <w:color w:val="000000" w:themeColor="text1"/>
          <w:lang w:val="en-GB"/>
        </w:rPr>
        <w:t xml:space="preserve"> an important opportunity for members to mobilise around key issues, engage policy makers, develop strategies, and steer the direction of the PICUM network. </w:t>
      </w:r>
    </w:p>
    <w:p w14:paraId="4E010EE8" w14:textId="470E1CF3" w:rsidR="00B86500" w:rsidRPr="00904684" w:rsidRDefault="00B86500" w:rsidP="00B86500">
      <w:pPr>
        <w:pStyle w:val="NormalWeb"/>
        <w:jc w:val="both"/>
        <w:rPr>
          <w:rFonts w:ascii="Century Gothic" w:hAnsi="Century Gothic"/>
          <w:color w:val="000000" w:themeColor="text1"/>
          <w:lang w:val="en-GB"/>
        </w:rPr>
      </w:pPr>
    </w:p>
    <w:p w14:paraId="2B5995A8" w14:textId="36373837" w:rsidR="00DA3080" w:rsidRDefault="00B86500" w:rsidP="00B86500">
      <w:pPr>
        <w:pStyle w:val="NormalWeb"/>
        <w:jc w:val="both"/>
        <w:rPr>
          <w:rFonts w:ascii="Century Gothic" w:hAnsi="Century Gothic"/>
          <w:color w:val="000000" w:themeColor="text1"/>
          <w:lang w:val="en-GB"/>
        </w:rPr>
      </w:pPr>
      <w:r w:rsidRPr="00904684">
        <w:rPr>
          <w:rFonts w:ascii="Century Gothic" w:hAnsi="Century Gothic"/>
          <w:color w:val="000000" w:themeColor="text1"/>
          <w:lang w:val="en-GB"/>
        </w:rPr>
        <w:t>PICUM members vote and work together to shape the network</w:t>
      </w:r>
      <w:r w:rsidR="00DA3080">
        <w:rPr>
          <w:rFonts w:ascii="Century Gothic" w:hAnsi="Century Gothic"/>
          <w:color w:val="000000" w:themeColor="text1"/>
          <w:lang w:val="en-GB"/>
        </w:rPr>
        <w:t>’</w:t>
      </w:r>
      <w:r w:rsidRPr="00904684">
        <w:rPr>
          <w:rFonts w:ascii="Century Gothic" w:hAnsi="Century Gothic"/>
          <w:color w:val="000000" w:themeColor="text1"/>
          <w:lang w:val="en-GB"/>
        </w:rPr>
        <w:t xml:space="preserve">s response, ensure effective governance, and admit new organisations. </w:t>
      </w:r>
    </w:p>
    <w:p w14:paraId="72C3B87E" w14:textId="77777777" w:rsidR="00DA3080" w:rsidRDefault="00DA3080" w:rsidP="00B86500">
      <w:pPr>
        <w:pStyle w:val="NormalWeb"/>
        <w:jc w:val="both"/>
        <w:rPr>
          <w:rFonts w:ascii="Century Gothic" w:hAnsi="Century Gothic"/>
          <w:color w:val="000000" w:themeColor="text1"/>
          <w:lang w:val="en-GB"/>
        </w:rPr>
      </w:pPr>
    </w:p>
    <w:p w14:paraId="19A5AA88" w14:textId="722300D0" w:rsidR="00B86500" w:rsidRPr="00904684" w:rsidRDefault="00DA3080" w:rsidP="00B86500">
      <w:pPr>
        <w:pStyle w:val="NormalWeb"/>
        <w:jc w:val="both"/>
        <w:rPr>
          <w:rFonts w:ascii="Century Gothic" w:hAnsi="Century Gothic"/>
          <w:color w:val="000000" w:themeColor="text1"/>
          <w:lang w:val="en-GB"/>
        </w:rPr>
      </w:pPr>
      <w:r>
        <w:rPr>
          <w:rFonts w:ascii="Century Gothic" w:hAnsi="Century Gothic"/>
          <w:color w:val="000000" w:themeColor="text1"/>
          <w:lang w:val="en-GB"/>
        </w:rPr>
        <w:t xml:space="preserve">Held over two </w:t>
      </w:r>
      <w:r w:rsidR="00B86500" w:rsidRPr="00904684">
        <w:rPr>
          <w:rFonts w:ascii="Century Gothic" w:hAnsi="Century Gothic"/>
          <w:color w:val="000000" w:themeColor="text1"/>
          <w:lang w:val="en-GB"/>
        </w:rPr>
        <w:t>days, the General Assembly provides opportunities for collaboration and exchange</w:t>
      </w:r>
      <w:r w:rsidR="00840179">
        <w:rPr>
          <w:rFonts w:ascii="Century Gothic" w:hAnsi="Century Gothic"/>
          <w:color w:val="000000" w:themeColor="text1"/>
          <w:lang w:val="en-GB"/>
        </w:rPr>
        <w:t xml:space="preserve"> and </w:t>
      </w:r>
      <w:r w:rsidR="00B86500" w:rsidRPr="00904684">
        <w:rPr>
          <w:rFonts w:ascii="Century Gothic" w:hAnsi="Century Gothic"/>
          <w:color w:val="000000" w:themeColor="text1"/>
          <w:lang w:val="en-GB"/>
        </w:rPr>
        <w:t>fosters members’ engagement and ownership of the network</w:t>
      </w:r>
      <w:r w:rsidR="00840179">
        <w:rPr>
          <w:rFonts w:ascii="Century Gothic" w:hAnsi="Century Gothic"/>
          <w:color w:val="000000" w:themeColor="text1"/>
          <w:lang w:val="en-GB"/>
        </w:rPr>
        <w:t xml:space="preserve">. Members can </w:t>
      </w:r>
      <w:r w:rsidR="00B86500" w:rsidRPr="00904684">
        <w:rPr>
          <w:rFonts w:ascii="Century Gothic" w:hAnsi="Century Gothic"/>
          <w:color w:val="000000" w:themeColor="text1"/>
          <w:lang w:val="en-GB"/>
        </w:rPr>
        <w:t xml:space="preserve">build partnerships and gain vital insights on the situation facing undocumented migrants at local, national, EU and global level. </w:t>
      </w:r>
    </w:p>
    <w:p w14:paraId="038BEB7E" w14:textId="77777777" w:rsidR="00B86500" w:rsidRPr="00904684" w:rsidRDefault="00B86500" w:rsidP="00B86500">
      <w:pPr>
        <w:pStyle w:val="NormalWeb"/>
        <w:jc w:val="both"/>
        <w:rPr>
          <w:rFonts w:ascii="Century Gothic" w:hAnsi="Century Gothic"/>
          <w:color w:val="000000"/>
          <w:lang w:val="en-GB"/>
        </w:rPr>
      </w:pPr>
    </w:p>
    <w:p w14:paraId="38DD8FE9" w14:textId="3291CB44" w:rsidR="000B5059" w:rsidRPr="0027219A" w:rsidRDefault="00B86500" w:rsidP="00B86500">
      <w:pPr>
        <w:pStyle w:val="NormalWeb"/>
        <w:jc w:val="both"/>
        <w:rPr>
          <w:rFonts w:ascii="Century Gothic" w:hAnsi="Century Gothic"/>
          <w:b/>
          <w:bCs/>
          <w:color w:val="002060"/>
          <w:sz w:val="28"/>
          <w:szCs w:val="28"/>
          <w:lang w:val="en-GB"/>
        </w:rPr>
      </w:pPr>
      <w:r w:rsidRPr="0027219A">
        <w:rPr>
          <w:rFonts w:ascii="Century Gothic" w:hAnsi="Century Gothic"/>
          <w:b/>
          <w:bCs/>
          <w:color w:val="002060"/>
          <w:sz w:val="28"/>
          <w:szCs w:val="28"/>
          <w:lang w:val="en-GB"/>
        </w:rPr>
        <w:t>The</w:t>
      </w:r>
      <w:r w:rsidR="00CF5FB3" w:rsidRPr="0027219A">
        <w:rPr>
          <w:rFonts w:ascii="Century Gothic" w:hAnsi="Century Gothic"/>
          <w:b/>
          <w:bCs/>
          <w:color w:val="002060"/>
          <w:sz w:val="28"/>
          <w:szCs w:val="28"/>
          <w:lang w:val="en-GB"/>
        </w:rPr>
        <w:t xml:space="preserve"> 2018 General Assembly will be an</w:t>
      </w:r>
      <w:r w:rsidRPr="0027219A">
        <w:rPr>
          <w:rFonts w:ascii="Century Gothic" w:hAnsi="Century Gothic"/>
          <w:b/>
          <w:bCs/>
          <w:color w:val="002060"/>
          <w:sz w:val="28"/>
          <w:szCs w:val="28"/>
          <w:lang w:val="en-GB"/>
        </w:rPr>
        <w:t xml:space="preserve"> interactive event </w:t>
      </w:r>
      <w:r w:rsidR="000B5059" w:rsidRPr="0027219A">
        <w:rPr>
          <w:rFonts w:ascii="Century Gothic" w:hAnsi="Century Gothic"/>
          <w:b/>
          <w:bCs/>
          <w:color w:val="002060"/>
          <w:sz w:val="28"/>
          <w:szCs w:val="28"/>
          <w:lang w:val="en-GB"/>
        </w:rPr>
        <w:t xml:space="preserve">including: </w:t>
      </w:r>
    </w:p>
    <w:p w14:paraId="78962A32" w14:textId="77777777" w:rsidR="000B5059" w:rsidRDefault="000B5059" w:rsidP="00B86500">
      <w:pPr>
        <w:pStyle w:val="NormalWeb"/>
        <w:jc w:val="both"/>
        <w:rPr>
          <w:rFonts w:ascii="Century Gothic" w:hAnsi="Century Gothic"/>
          <w:color w:val="000000" w:themeColor="text1"/>
          <w:lang w:val="en-GB"/>
        </w:rPr>
      </w:pPr>
    </w:p>
    <w:p w14:paraId="445CB8D6" w14:textId="5FDCE1A3" w:rsidR="0027219A" w:rsidRDefault="0027219A" w:rsidP="00A06BC9">
      <w:pPr>
        <w:pStyle w:val="NormalWeb"/>
        <w:numPr>
          <w:ilvl w:val="0"/>
          <w:numId w:val="1"/>
        </w:numPr>
        <w:spacing w:after="240"/>
        <w:jc w:val="both"/>
        <w:rPr>
          <w:rFonts w:ascii="Century Gothic" w:hAnsi="Century Gothic"/>
          <w:color w:val="000000" w:themeColor="text1"/>
          <w:lang w:val="en-GB"/>
        </w:rPr>
      </w:pPr>
      <w:r>
        <w:rPr>
          <w:rFonts w:ascii="Century Gothic" w:hAnsi="Century Gothic"/>
          <w:color w:val="000000" w:themeColor="text1"/>
          <w:lang w:val="en-GB"/>
        </w:rPr>
        <w:t>A</w:t>
      </w:r>
      <w:r w:rsidR="00B86500" w:rsidRPr="00904684">
        <w:rPr>
          <w:rFonts w:ascii="Century Gothic" w:hAnsi="Century Gothic"/>
          <w:color w:val="000000" w:themeColor="text1"/>
          <w:lang w:val="en-GB"/>
        </w:rPr>
        <w:t>n expert panel discussion on recen</w:t>
      </w:r>
      <w:r>
        <w:rPr>
          <w:rFonts w:ascii="Century Gothic" w:hAnsi="Century Gothic"/>
          <w:color w:val="000000" w:themeColor="text1"/>
          <w:lang w:val="en-GB"/>
        </w:rPr>
        <w:t>t migration policy developments</w:t>
      </w:r>
    </w:p>
    <w:p w14:paraId="083BD6C5" w14:textId="77777777" w:rsidR="0027219A" w:rsidRDefault="0027219A" w:rsidP="00A06BC9">
      <w:pPr>
        <w:pStyle w:val="NormalWeb"/>
        <w:numPr>
          <w:ilvl w:val="0"/>
          <w:numId w:val="1"/>
        </w:numPr>
        <w:spacing w:after="240"/>
        <w:jc w:val="both"/>
        <w:rPr>
          <w:rFonts w:ascii="Century Gothic" w:hAnsi="Century Gothic"/>
          <w:color w:val="000000" w:themeColor="text1"/>
          <w:lang w:val="en-GB"/>
        </w:rPr>
      </w:pPr>
      <w:r>
        <w:rPr>
          <w:rFonts w:ascii="Century Gothic" w:hAnsi="Century Gothic"/>
          <w:color w:val="000000" w:themeColor="text1"/>
          <w:lang w:val="en-GB"/>
        </w:rPr>
        <w:t>T</w:t>
      </w:r>
      <w:r w:rsidR="00B86500" w:rsidRPr="00904684">
        <w:rPr>
          <w:rFonts w:ascii="Century Gothic" w:hAnsi="Century Gothic"/>
          <w:color w:val="000000" w:themeColor="text1"/>
          <w:lang w:val="en-GB"/>
        </w:rPr>
        <w:t>hematic break-out sessions</w:t>
      </w:r>
    </w:p>
    <w:p w14:paraId="700C95A2" w14:textId="41D87EBA" w:rsidR="0027219A" w:rsidRDefault="0027219A" w:rsidP="00A06BC9">
      <w:pPr>
        <w:pStyle w:val="NormalWeb"/>
        <w:numPr>
          <w:ilvl w:val="0"/>
          <w:numId w:val="1"/>
        </w:numPr>
        <w:spacing w:after="240"/>
        <w:jc w:val="both"/>
        <w:rPr>
          <w:rFonts w:ascii="Century Gothic" w:hAnsi="Century Gothic"/>
          <w:color w:val="000000" w:themeColor="text1"/>
          <w:lang w:val="en-GB"/>
        </w:rPr>
      </w:pPr>
      <w:r>
        <w:rPr>
          <w:rFonts w:ascii="Century Gothic" w:hAnsi="Century Gothic"/>
          <w:color w:val="000000" w:themeColor="text1"/>
          <w:lang w:val="en-GB"/>
        </w:rPr>
        <w:t>A</w:t>
      </w:r>
      <w:r w:rsidR="00B86500" w:rsidRPr="00904684">
        <w:rPr>
          <w:rFonts w:ascii="Century Gothic" w:hAnsi="Century Gothic"/>
          <w:color w:val="000000" w:themeColor="text1"/>
          <w:lang w:val="en-GB"/>
        </w:rPr>
        <w:t xml:space="preserve"> </w:t>
      </w:r>
      <w:r w:rsidR="00BC62BA">
        <w:rPr>
          <w:rFonts w:ascii="Century Gothic" w:hAnsi="Century Gothic"/>
          <w:color w:val="000000" w:themeColor="text1"/>
          <w:lang w:val="en-GB"/>
        </w:rPr>
        <w:t>series of</w:t>
      </w:r>
      <w:r w:rsidR="00B86500" w:rsidRPr="00904684">
        <w:rPr>
          <w:rFonts w:ascii="Century Gothic" w:hAnsi="Century Gothic"/>
          <w:color w:val="000000" w:themeColor="text1"/>
          <w:lang w:val="en-GB"/>
        </w:rPr>
        <w:t xml:space="preserve"> training</w:t>
      </w:r>
      <w:r w:rsidR="00C1161F">
        <w:rPr>
          <w:rFonts w:ascii="Century Gothic" w:hAnsi="Century Gothic"/>
          <w:color w:val="000000" w:themeColor="text1"/>
          <w:lang w:val="en-GB"/>
        </w:rPr>
        <w:t xml:space="preserve"> sessions</w:t>
      </w:r>
    </w:p>
    <w:p w14:paraId="670925C6" w14:textId="4D1B4D51" w:rsidR="00B86500" w:rsidRPr="00904684" w:rsidRDefault="0027219A" w:rsidP="00A06BC9">
      <w:pPr>
        <w:pStyle w:val="NormalWeb"/>
        <w:numPr>
          <w:ilvl w:val="0"/>
          <w:numId w:val="1"/>
        </w:numPr>
        <w:spacing w:after="240"/>
        <w:jc w:val="both"/>
        <w:rPr>
          <w:rFonts w:ascii="Century Gothic" w:hAnsi="Century Gothic"/>
          <w:color w:val="000000" w:themeColor="text1"/>
          <w:lang w:val="en-GB"/>
        </w:rPr>
      </w:pPr>
      <w:r>
        <w:rPr>
          <w:rFonts w:ascii="Century Gothic" w:hAnsi="Century Gothic"/>
          <w:color w:val="000000" w:themeColor="text1"/>
          <w:lang w:val="en-GB"/>
        </w:rPr>
        <w:t>A</w:t>
      </w:r>
      <w:r w:rsidR="00B86500" w:rsidRPr="00904684">
        <w:rPr>
          <w:rFonts w:ascii="Century Gothic" w:hAnsi="Century Gothic"/>
          <w:color w:val="000000" w:themeColor="text1"/>
          <w:lang w:val="en-GB"/>
        </w:rPr>
        <w:t>n opportunity for members to host a ‘</w:t>
      </w:r>
      <w:r w:rsidR="00C1161F">
        <w:rPr>
          <w:rFonts w:ascii="Century Gothic" w:hAnsi="Century Gothic"/>
          <w:color w:val="000000" w:themeColor="text1"/>
          <w:lang w:val="en-GB"/>
        </w:rPr>
        <w:t>Floor is Y</w:t>
      </w:r>
      <w:r w:rsidR="00B86500" w:rsidRPr="00904684">
        <w:rPr>
          <w:rFonts w:ascii="Century Gothic" w:hAnsi="Century Gothic"/>
          <w:color w:val="000000" w:themeColor="text1"/>
          <w:lang w:val="en-GB"/>
        </w:rPr>
        <w:t>ours’ session.</w:t>
      </w:r>
    </w:p>
    <w:p w14:paraId="64FB05AD" w14:textId="252D8FB8" w:rsidR="00B86500" w:rsidRPr="00904684" w:rsidRDefault="00B86500" w:rsidP="00B86500">
      <w:pPr>
        <w:pStyle w:val="NormalWeb"/>
        <w:jc w:val="both"/>
        <w:rPr>
          <w:rFonts w:ascii="Century Gothic" w:hAnsi="Century Gothic"/>
          <w:color w:val="000000" w:themeColor="text1"/>
          <w:lang w:val="en-GB"/>
        </w:rPr>
      </w:pPr>
    </w:p>
    <w:p w14:paraId="108F4DCD" w14:textId="24BAB668" w:rsidR="00B86500" w:rsidRPr="00904684" w:rsidRDefault="00914FBD" w:rsidP="00B86500">
      <w:pPr>
        <w:pStyle w:val="NormalWeb"/>
        <w:spacing w:after="240"/>
        <w:jc w:val="both"/>
        <w:rPr>
          <w:rFonts w:ascii="Century Gothic" w:hAnsi="Century Gothic"/>
          <w:b/>
          <w:bCs/>
          <w:color w:val="002060"/>
          <w:sz w:val="28"/>
          <w:szCs w:val="28"/>
          <w:lang w:val="en-GB"/>
        </w:rPr>
      </w:pPr>
      <w:r>
        <w:rPr>
          <w:rFonts w:ascii="Century Gothic" w:hAnsi="Century Gothic"/>
          <w:b/>
          <w:bCs/>
          <w:color w:val="002060"/>
          <w:sz w:val="28"/>
          <w:szCs w:val="28"/>
          <w:lang w:val="en-GB"/>
        </w:rPr>
        <w:t>At this year’s G</w:t>
      </w:r>
      <w:r w:rsidR="00B86500" w:rsidRPr="00904684">
        <w:rPr>
          <w:rFonts w:ascii="Century Gothic" w:hAnsi="Century Gothic"/>
          <w:b/>
          <w:bCs/>
          <w:color w:val="002060"/>
          <w:sz w:val="28"/>
          <w:szCs w:val="28"/>
          <w:lang w:val="en-GB"/>
        </w:rPr>
        <w:t>eneral Assembly</w:t>
      </w:r>
      <w:r>
        <w:rPr>
          <w:rFonts w:ascii="Century Gothic" w:hAnsi="Century Gothic"/>
          <w:b/>
          <w:bCs/>
          <w:color w:val="002060"/>
          <w:sz w:val="28"/>
          <w:szCs w:val="28"/>
          <w:lang w:val="en-GB"/>
        </w:rPr>
        <w:t xml:space="preserve">, </w:t>
      </w:r>
      <w:r w:rsidR="00B86500" w:rsidRPr="00904684">
        <w:rPr>
          <w:rFonts w:ascii="Century Gothic" w:hAnsi="Century Gothic"/>
          <w:b/>
          <w:bCs/>
          <w:color w:val="002060"/>
          <w:sz w:val="28"/>
          <w:szCs w:val="28"/>
          <w:lang w:val="en-GB"/>
        </w:rPr>
        <w:t xml:space="preserve">PICUM members </w:t>
      </w:r>
      <w:r>
        <w:rPr>
          <w:rFonts w:ascii="Century Gothic" w:hAnsi="Century Gothic"/>
          <w:b/>
          <w:bCs/>
          <w:color w:val="002060"/>
          <w:sz w:val="28"/>
          <w:szCs w:val="28"/>
          <w:lang w:val="en-GB"/>
        </w:rPr>
        <w:t>can</w:t>
      </w:r>
      <w:r w:rsidR="00B86500" w:rsidRPr="00904684">
        <w:rPr>
          <w:rFonts w:ascii="Century Gothic" w:hAnsi="Century Gothic"/>
          <w:b/>
          <w:bCs/>
          <w:color w:val="002060"/>
          <w:sz w:val="28"/>
          <w:szCs w:val="28"/>
          <w:lang w:val="en-GB"/>
        </w:rPr>
        <w:t>:</w:t>
      </w:r>
    </w:p>
    <w:p w14:paraId="64A872F5" w14:textId="49F0D44A" w:rsidR="00B86500" w:rsidRPr="00904684" w:rsidRDefault="00B86500" w:rsidP="00A06BC9">
      <w:pPr>
        <w:pStyle w:val="NormalWeb"/>
        <w:numPr>
          <w:ilvl w:val="0"/>
          <w:numId w:val="1"/>
        </w:numPr>
        <w:spacing w:after="240"/>
        <w:jc w:val="both"/>
        <w:rPr>
          <w:rFonts w:ascii="Century Gothic" w:hAnsi="Century Gothic"/>
          <w:color w:val="000000" w:themeColor="text1"/>
          <w:lang w:val="en-GB"/>
        </w:rPr>
      </w:pPr>
      <w:r w:rsidRPr="00904684">
        <w:rPr>
          <w:rFonts w:ascii="Century Gothic" w:hAnsi="Century Gothic"/>
          <w:color w:val="000000" w:themeColor="text1"/>
          <w:lang w:val="en-GB"/>
        </w:rPr>
        <w:t xml:space="preserve">Develop a common understanding regarding recent migration policy developments, how they impact the network, and shape PICUM's response; </w:t>
      </w:r>
    </w:p>
    <w:p w14:paraId="706F7650" w14:textId="24CD7DD0" w:rsidR="00661268" w:rsidRDefault="00BC62BA" w:rsidP="00A06BC9">
      <w:pPr>
        <w:pStyle w:val="NormalWeb"/>
        <w:numPr>
          <w:ilvl w:val="0"/>
          <w:numId w:val="1"/>
        </w:numPr>
        <w:spacing w:after="240"/>
        <w:ind w:left="714" w:hanging="357"/>
        <w:jc w:val="both"/>
        <w:rPr>
          <w:rFonts w:ascii="Century Gothic" w:hAnsi="Century Gothic"/>
          <w:color w:val="000000" w:themeColor="text1"/>
          <w:lang w:val="en-GB"/>
        </w:rPr>
      </w:pPr>
      <w:r>
        <w:rPr>
          <w:rFonts w:ascii="Century Gothic" w:hAnsi="Century Gothic"/>
          <w:color w:val="000000" w:themeColor="text1"/>
          <w:lang w:val="en-GB"/>
        </w:rPr>
        <w:t xml:space="preserve">Learn more about </w:t>
      </w:r>
      <w:r w:rsidR="00B86500" w:rsidRPr="00904684">
        <w:rPr>
          <w:rFonts w:ascii="Century Gothic" w:hAnsi="Century Gothic"/>
          <w:color w:val="000000" w:themeColor="text1"/>
          <w:lang w:val="en-GB"/>
        </w:rPr>
        <w:t xml:space="preserve">PICUM's </w:t>
      </w:r>
      <w:r>
        <w:rPr>
          <w:rFonts w:ascii="Century Gothic" w:hAnsi="Century Gothic"/>
          <w:color w:val="000000" w:themeColor="text1"/>
          <w:lang w:val="en-GB"/>
        </w:rPr>
        <w:t>strategic objectives on</w:t>
      </w:r>
      <w:r w:rsidR="00661268">
        <w:rPr>
          <w:rFonts w:ascii="Century Gothic" w:hAnsi="Century Gothic"/>
          <w:color w:val="000000" w:themeColor="text1"/>
          <w:lang w:val="en-GB"/>
        </w:rPr>
        <w:t xml:space="preserve">: </w:t>
      </w:r>
    </w:p>
    <w:p w14:paraId="59F1FEAB" w14:textId="77777777" w:rsidR="00661268" w:rsidRDefault="00661268" w:rsidP="00A06BC9">
      <w:pPr>
        <w:pStyle w:val="NormalWeb"/>
        <w:numPr>
          <w:ilvl w:val="1"/>
          <w:numId w:val="1"/>
        </w:numPr>
        <w:ind w:left="1434" w:hanging="357"/>
        <w:jc w:val="both"/>
        <w:rPr>
          <w:rFonts w:ascii="Century Gothic" w:hAnsi="Century Gothic"/>
          <w:color w:val="000000" w:themeColor="text1"/>
          <w:lang w:val="en-GB"/>
        </w:rPr>
      </w:pPr>
      <w:r>
        <w:rPr>
          <w:rFonts w:ascii="Century Gothic" w:hAnsi="Century Gothic"/>
          <w:color w:val="000000" w:themeColor="text1"/>
          <w:lang w:val="en-GB"/>
        </w:rPr>
        <w:t>Access to Healthcare</w:t>
      </w:r>
    </w:p>
    <w:p w14:paraId="623D8C63" w14:textId="77777777" w:rsidR="00661268" w:rsidRDefault="00661268" w:rsidP="00A06BC9">
      <w:pPr>
        <w:pStyle w:val="NormalWeb"/>
        <w:numPr>
          <w:ilvl w:val="1"/>
          <w:numId w:val="1"/>
        </w:numPr>
        <w:ind w:left="1434" w:hanging="357"/>
        <w:jc w:val="both"/>
        <w:rPr>
          <w:rFonts w:ascii="Century Gothic" w:hAnsi="Century Gothic"/>
          <w:color w:val="000000" w:themeColor="text1"/>
          <w:lang w:val="en-GB"/>
        </w:rPr>
      </w:pPr>
      <w:r>
        <w:rPr>
          <w:rFonts w:ascii="Century Gothic" w:hAnsi="Century Gothic"/>
          <w:color w:val="000000" w:themeColor="text1"/>
          <w:lang w:val="en-GB"/>
        </w:rPr>
        <w:t>Fair Working Conditions</w:t>
      </w:r>
    </w:p>
    <w:p w14:paraId="280E76B2" w14:textId="77777777" w:rsidR="00661268" w:rsidRDefault="00B86500" w:rsidP="00A06BC9">
      <w:pPr>
        <w:pStyle w:val="NormalWeb"/>
        <w:numPr>
          <w:ilvl w:val="1"/>
          <w:numId w:val="1"/>
        </w:numPr>
        <w:ind w:left="1434" w:hanging="357"/>
        <w:jc w:val="both"/>
        <w:rPr>
          <w:rFonts w:ascii="Century Gothic" w:hAnsi="Century Gothic"/>
          <w:color w:val="000000" w:themeColor="text1"/>
          <w:lang w:val="en-GB"/>
        </w:rPr>
      </w:pPr>
      <w:r w:rsidRPr="00904684">
        <w:rPr>
          <w:rFonts w:ascii="Century Gothic" w:hAnsi="Century Gothic"/>
          <w:color w:val="000000" w:themeColor="text1"/>
          <w:lang w:val="en-GB"/>
        </w:rPr>
        <w:t>Access to Justice</w:t>
      </w:r>
      <w:r w:rsidR="00661268">
        <w:rPr>
          <w:rFonts w:ascii="Century Gothic" w:hAnsi="Century Gothic"/>
          <w:color w:val="000000" w:themeColor="text1"/>
          <w:lang w:val="en-GB"/>
        </w:rPr>
        <w:t xml:space="preserve">; </w:t>
      </w:r>
    </w:p>
    <w:p w14:paraId="6CB9AF20" w14:textId="34A0BA05" w:rsidR="00670A3A" w:rsidRDefault="00B86500" w:rsidP="00670A3A">
      <w:pPr>
        <w:pStyle w:val="NormalWeb"/>
        <w:numPr>
          <w:ilvl w:val="1"/>
          <w:numId w:val="1"/>
        </w:numPr>
        <w:ind w:left="1434" w:hanging="357"/>
        <w:jc w:val="both"/>
        <w:rPr>
          <w:rFonts w:ascii="Century Gothic" w:hAnsi="Century Gothic"/>
          <w:color w:val="000000" w:themeColor="text1"/>
          <w:lang w:val="en-GB"/>
        </w:rPr>
      </w:pPr>
      <w:r w:rsidRPr="00904684">
        <w:rPr>
          <w:rFonts w:ascii="Century Gothic" w:hAnsi="Century Gothic"/>
          <w:color w:val="000000" w:themeColor="text1"/>
          <w:lang w:val="en-GB"/>
        </w:rPr>
        <w:t xml:space="preserve">Undocumented Children and Families; </w:t>
      </w:r>
    </w:p>
    <w:p w14:paraId="150D32ED" w14:textId="7517F01B" w:rsidR="00670A3A" w:rsidRPr="00670A3A" w:rsidRDefault="00670A3A" w:rsidP="00670A3A">
      <w:pPr>
        <w:pStyle w:val="NormalWeb"/>
        <w:numPr>
          <w:ilvl w:val="1"/>
          <w:numId w:val="1"/>
        </w:numPr>
        <w:ind w:left="1434" w:hanging="357"/>
        <w:jc w:val="both"/>
        <w:rPr>
          <w:rFonts w:ascii="Century Gothic" w:hAnsi="Century Gothic"/>
          <w:color w:val="000000" w:themeColor="text1"/>
          <w:lang w:val="en-GB"/>
        </w:rPr>
      </w:pPr>
      <w:r>
        <w:rPr>
          <w:rFonts w:ascii="Century Gothic" w:hAnsi="Century Gothic"/>
          <w:color w:val="000000" w:themeColor="text1"/>
          <w:lang w:val="en-GB"/>
        </w:rPr>
        <w:t xml:space="preserve">Detention and Return </w:t>
      </w:r>
      <w:r>
        <w:rPr>
          <w:rFonts w:ascii="Century Gothic" w:hAnsi="Century Gothic"/>
          <w:color w:val="000000" w:themeColor="text1"/>
          <w:lang w:val="en-GB"/>
        </w:rPr>
        <w:tab/>
      </w:r>
      <w:r>
        <w:rPr>
          <w:rFonts w:ascii="Century Gothic" w:hAnsi="Century Gothic"/>
          <w:color w:val="000000" w:themeColor="text1"/>
          <w:lang w:val="en-GB"/>
        </w:rPr>
        <w:br/>
      </w:r>
    </w:p>
    <w:p w14:paraId="4E4F9038" w14:textId="407E0DBB" w:rsidR="00B86500" w:rsidRPr="00904684" w:rsidRDefault="00B86500" w:rsidP="00A06BC9">
      <w:pPr>
        <w:pStyle w:val="NormalWeb"/>
        <w:numPr>
          <w:ilvl w:val="0"/>
          <w:numId w:val="1"/>
        </w:numPr>
        <w:spacing w:after="240"/>
        <w:jc w:val="both"/>
        <w:rPr>
          <w:rFonts w:ascii="Century Gothic" w:hAnsi="Century Gothic"/>
          <w:color w:val="000000" w:themeColor="text1"/>
          <w:lang w:val="en-GB"/>
        </w:rPr>
      </w:pPr>
      <w:r w:rsidRPr="00904684">
        <w:rPr>
          <w:rFonts w:ascii="Century Gothic" w:hAnsi="Century Gothic"/>
          <w:color w:val="000000" w:themeColor="text1"/>
          <w:lang w:val="en-GB"/>
        </w:rPr>
        <w:t xml:space="preserve">Support and highlight positive developments and responses </w:t>
      </w:r>
      <w:r w:rsidR="00BC62BA">
        <w:rPr>
          <w:rFonts w:ascii="Century Gothic" w:hAnsi="Century Gothic"/>
          <w:color w:val="000000" w:themeColor="text1"/>
          <w:lang w:val="en-GB"/>
        </w:rPr>
        <w:t>developed by the PICUM network</w:t>
      </w:r>
      <w:r w:rsidRPr="00904684">
        <w:rPr>
          <w:rFonts w:ascii="Century Gothic" w:hAnsi="Century Gothic"/>
          <w:color w:val="000000" w:themeColor="text1"/>
          <w:lang w:val="en-GB"/>
        </w:rPr>
        <w:t xml:space="preserve">; </w:t>
      </w:r>
    </w:p>
    <w:p w14:paraId="7E469010" w14:textId="55CEE517" w:rsidR="00A95F01" w:rsidRPr="00670A3A" w:rsidRDefault="00B86500" w:rsidP="00670A3A">
      <w:pPr>
        <w:pStyle w:val="NormalWeb"/>
        <w:numPr>
          <w:ilvl w:val="0"/>
          <w:numId w:val="1"/>
        </w:numPr>
        <w:jc w:val="both"/>
        <w:rPr>
          <w:rFonts w:ascii="Century Gothic" w:hAnsi="Century Gothic"/>
          <w:color w:val="000000" w:themeColor="text1"/>
          <w:lang w:val="en-GB"/>
        </w:rPr>
      </w:pPr>
      <w:r w:rsidRPr="00904684">
        <w:rPr>
          <w:rFonts w:ascii="Century Gothic" w:hAnsi="Century Gothic"/>
          <w:color w:val="000000" w:themeColor="text1"/>
          <w:lang w:val="en-GB"/>
        </w:rPr>
        <w:t>Connect, share lessons learned, exchange practical information and develop partnerships with fellow advocates working across Europe as well as globally.</w:t>
      </w:r>
    </w:p>
    <w:p w14:paraId="7ABA2CA3" w14:textId="0741DA9C" w:rsidR="00822F4D" w:rsidRDefault="00BA070E" w:rsidP="00B86500">
      <w:pPr>
        <w:spacing w:after="0" w:line="259" w:lineRule="auto"/>
        <w:rPr>
          <w:rFonts w:ascii="Arial Narrow" w:eastAsia="MS Mincho" w:hAnsi="Arial Narrow" w:cs="Arial"/>
          <w:b/>
          <w:color w:val="1F3864" w:themeColor="accent5" w:themeShade="80"/>
          <w:sz w:val="32"/>
          <w:szCs w:val="28"/>
          <w:lang w:eastAsia="ja-JP"/>
        </w:rPr>
      </w:pPr>
      <w:r>
        <w:rPr>
          <w:rFonts w:ascii="Century Gothic" w:eastAsia="MS Mincho" w:hAnsi="Century Gothic" w:cs="Arial"/>
          <w:b/>
          <w:noProof/>
          <w:color w:val="1F3864" w:themeColor="accent5" w:themeShade="80"/>
          <w:sz w:val="32"/>
          <w:szCs w:val="28"/>
          <w:lang w:val="nl-BE" w:eastAsia="nl-BE"/>
        </w:rPr>
        <w:lastRenderedPageBreak/>
        <mc:AlternateContent>
          <mc:Choice Requires="wps">
            <w:drawing>
              <wp:anchor distT="0" distB="0" distL="114300" distR="114300" simplePos="0" relativeHeight="251699200" behindDoc="1" locked="0" layoutInCell="1" allowOverlap="1" wp14:anchorId="7D7CD8EE" wp14:editId="3FFCF096">
                <wp:simplePos x="0" y="0"/>
                <wp:positionH relativeFrom="margin">
                  <wp:posOffset>-328295</wp:posOffset>
                </wp:positionH>
                <wp:positionV relativeFrom="paragraph">
                  <wp:posOffset>-23495</wp:posOffset>
                </wp:positionV>
                <wp:extent cx="6400800" cy="952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00800" cy="9525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9F89" id="Rectangle 6" o:spid="_x0000_s1026" style="position:absolute;margin-left:-25.85pt;margin-top:-1.85pt;width:7in;height: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" fillcolor="#1f4d78 [1604]" strokecolor="#1f4d78 [1604]" strokeweight="1pt">
                <w10:wrap anchorx="margin"/>
              </v:rect>
            </w:pict>
          </mc:Fallback>
        </mc:AlternateContent>
      </w:r>
    </w:p>
    <w:p w14:paraId="3262C3CC" w14:textId="561F3BB1" w:rsidR="00822F4D" w:rsidRPr="00455ADC" w:rsidRDefault="000E5FA4" w:rsidP="00455ADC">
      <w:pPr>
        <w:spacing w:after="0" w:line="259" w:lineRule="auto"/>
        <w:jc w:val="center"/>
        <w:rPr>
          <w:rFonts w:ascii="Century Gothic" w:eastAsia="MS Mincho" w:hAnsi="Century Gothic" w:cs="Arial"/>
          <w:b/>
          <w:color w:val="FFFFFF" w:themeColor="background1"/>
          <w:sz w:val="32"/>
          <w:szCs w:val="28"/>
          <w:lang w:eastAsia="ja-JP"/>
        </w:rPr>
      </w:pPr>
      <w:r w:rsidRPr="00455ADC">
        <w:rPr>
          <w:rFonts w:ascii="Century Gothic" w:eastAsia="MS Mincho" w:hAnsi="Century Gothic" w:cs="Arial"/>
          <w:b/>
          <w:color w:val="FFFFFF" w:themeColor="background1"/>
          <w:sz w:val="48"/>
          <w:szCs w:val="48"/>
          <w:lang w:val="en-US" w:eastAsia="ja-JP"/>
        </w:rPr>
        <w:t>PICUM General Assembly 2018</w:t>
      </w:r>
    </w:p>
    <w:p w14:paraId="36C49D4A" w14:textId="52F20692" w:rsidR="00455ADC" w:rsidRPr="000C2ABD" w:rsidRDefault="00822F4D" w:rsidP="000C2ABD">
      <w:pPr>
        <w:spacing w:after="0"/>
        <w:jc w:val="center"/>
        <w:rPr>
          <w:rFonts w:ascii="Century Gothic" w:eastAsia="MS Mincho" w:hAnsi="Century Gothic" w:cs="Arial"/>
          <w:b/>
          <w:color w:val="FFFFFF" w:themeColor="background1"/>
          <w:sz w:val="28"/>
          <w:szCs w:val="28"/>
          <w:lang w:val="en-US" w:eastAsia="ja-JP"/>
        </w:rPr>
      </w:pPr>
      <w:r w:rsidRPr="00455ADC">
        <w:rPr>
          <w:rFonts w:ascii="Century Gothic" w:eastAsia="MS Mincho" w:hAnsi="Century Gothic" w:cs="Arial"/>
          <w:b/>
          <w:color w:val="FFFFFF" w:themeColor="background1"/>
          <w:sz w:val="28"/>
          <w:szCs w:val="28"/>
          <w:lang w:val="en-US" w:eastAsia="ja-JP"/>
        </w:rPr>
        <w:t xml:space="preserve">DAY 1  </w:t>
      </w:r>
      <w:r w:rsidRPr="00455ADC">
        <w:rPr>
          <w:rFonts w:ascii="Century Gothic" w:eastAsia="MS Mincho" w:hAnsi="Century Gothic" w:cs="Arial"/>
          <w:b/>
          <w:color w:val="FFFFFF" w:themeColor="background1"/>
          <w:sz w:val="28"/>
          <w:szCs w:val="28"/>
          <w:lang w:eastAsia="ja-JP"/>
        </w:rPr>
        <w:sym w:font="Symbol" w:char="F0BD"/>
      </w:r>
      <w:r w:rsidR="00FE130E" w:rsidRPr="00455ADC">
        <w:rPr>
          <w:rFonts w:ascii="Century Gothic" w:eastAsia="MS Mincho" w:hAnsi="Century Gothic" w:cs="Arial"/>
          <w:b/>
          <w:color w:val="FFFFFF" w:themeColor="background1"/>
          <w:sz w:val="28"/>
          <w:szCs w:val="28"/>
          <w:lang w:val="en-US" w:eastAsia="ja-JP"/>
        </w:rPr>
        <w:t xml:space="preserve">  Friday 20 April 2018</w:t>
      </w:r>
      <w:r w:rsidRPr="00455ADC">
        <w:rPr>
          <w:rFonts w:ascii="Century Gothic" w:eastAsia="MS Mincho" w:hAnsi="Century Gothic" w:cs="Arial"/>
          <w:color w:val="FFFFFF" w:themeColor="background1"/>
          <w:sz w:val="28"/>
          <w:szCs w:val="28"/>
          <w:lang w:val="en-US" w:eastAsia="ja-JP"/>
        </w:rPr>
        <w:t xml:space="preserve"> </w:t>
      </w:r>
      <w:r w:rsidRPr="00455ADC">
        <w:rPr>
          <w:rFonts w:ascii="Century Gothic" w:eastAsia="MS Mincho" w:hAnsi="Century Gothic" w:cs="Arial"/>
          <w:b/>
          <w:color w:val="FFFFFF" w:themeColor="background1"/>
          <w:sz w:val="28"/>
          <w:szCs w:val="28"/>
          <w:lang w:eastAsia="ja-JP"/>
        </w:rPr>
        <w:sym w:font="Symbol" w:char="F0BD"/>
      </w:r>
      <w:r w:rsidRPr="00455ADC">
        <w:rPr>
          <w:rFonts w:ascii="Century Gothic" w:eastAsia="MS Mincho" w:hAnsi="Century Gothic" w:cs="Arial"/>
          <w:color w:val="FFFFFF" w:themeColor="background1"/>
          <w:sz w:val="28"/>
          <w:szCs w:val="28"/>
          <w:lang w:val="en-US" w:eastAsia="ja-JP"/>
        </w:rPr>
        <w:t xml:space="preserve"> </w:t>
      </w:r>
      <w:r w:rsidR="00BC62BA">
        <w:rPr>
          <w:rFonts w:ascii="Century Gothic" w:eastAsia="MS Mincho" w:hAnsi="Century Gothic" w:cs="Arial"/>
          <w:b/>
          <w:color w:val="FFFFFF" w:themeColor="background1"/>
          <w:sz w:val="28"/>
          <w:szCs w:val="28"/>
          <w:lang w:val="en-US" w:eastAsia="ja-JP"/>
        </w:rPr>
        <w:t>9</w:t>
      </w:r>
      <w:r w:rsidR="00F66849" w:rsidRPr="00455ADC">
        <w:rPr>
          <w:rFonts w:ascii="Century Gothic" w:eastAsia="MS Mincho" w:hAnsi="Century Gothic" w:cs="Arial"/>
          <w:b/>
          <w:color w:val="FFFFFF" w:themeColor="background1"/>
          <w:sz w:val="28"/>
          <w:szCs w:val="28"/>
          <w:lang w:val="en-US" w:eastAsia="ja-JP"/>
        </w:rPr>
        <w:t>:</w:t>
      </w:r>
      <w:r w:rsidR="00BC62BA">
        <w:rPr>
          <w:rFonts w:ascii="Century Gothic" w:eastAsia="MS Mincho" w:hAnsi="Century Gothic" w:cs="Arial"/>
          <w:b/>
          <w:color w:val="FFFFFF" w:themeColor="background1"/>
          <w:sz w:val="28"/>
          <w:szCs w:val="28"/>
          <w:lang w:val="en-US" w:eastAsia="ja-JP"/>
        </w:rPr>
        <w:t>0</w:t>
      </w:r>
      <w:r w:rsidR="00F66849" w:rsidRPr="00455ADC">
        <w:rPr>
          <w:rFonts w:ascii="Century Gothic" w:eastAsia="MS Mincho" w:hAnsi="Century Gothic" w:cs="Arial"/>
          <w:b/>
          <w:color w:val="FFFFFF" w:themeColor="background1"/>
          <w:sz w:val="28"/>
          <w:szCs w:val="28"/>
          <w:lang w:val="en-US" w:eastAsia="ja-JP"/>
        </w:rPr>
        <w:t>0</w:t>
      </w:r>
      <w:r w:rsidR="00FE130E" w:rsidRPr="00455ADC">
        <w:rPr>
          <w:rFonts w:ascii="Century Gothic" w:eastAsia="MS Mincho" w:hAnsi="Century Gothic" w:cs="Arial"/>
          <w:b/>
          <w:color w:val="FFFFFF" w:themeColor="background1"/>
          <w:sz w:val="28"/>
          <w:szCs w:val="28"/>
          <w:lang w:val="en-US" w:eastAsia="ja-JP"/>
        </w:rPr>
        <w:t xml:space="preserve"> – 18:15</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8407"/>
      </w:tblGrid>
      <w:tr w:rsidR="00D7357D" w:rsidRPr="00804BF9" w14:paraId="5FBFB095" w14:textId="77777777" w:rsidTr="00B0330D">
        <w:trPr>
          <w:trHeight w:val="420"/>
          <w:jc w:val="center"/>
        </w:trPr>
        <w:tc>
          <w:tcPr>
            <w:tcW w:w="1658" w:type="dxa"/>
            <w:shd w:val="clear" w:color="auto" w:fill="2E74B5" w:themeFill="accent1" w:themeFillShade="BF"/>
            <w:vAlign w:val="center"/>
          </w:tcPr>
          <w:p w14:paraId="29C78D49" w14:textId="77777777" w:rsidR="00D7357D" w:rsidRPr="00B0330D" w:rsidRDefault="00D7357D" w:rsidP="00614074">
            <w:pPr>
              <w:spacing w:after="0" w:line="240" w:lineRule="auto"/>
              <w:jc w:val="center"/>
              <w:rPr>
                <w:rFonts w:ascii="Century Gothic" w:hAnsi="Century Gothic"/>
                <w:color w:val="FFFFFF" w:themeColor="background1"/>
                <w:lang w:val="en-US"/>
              </w:rPr>
            </w:pPr>
            <w:r w:rsidRPr="00B0330D">
              <w:rPr>
                <w:rFonts w:ascii="Century Gothic" w:hAnsi="Century Gothic"/>
                <w:color w:val="FFFFFF" w:themeColor="background1"/>
                <w:lang w:val="en-US"/>
              </w:rPr>
              <w:br w:type="page"/>
            </w:r>
          </w:p>
          <w:p w14:paraId="6783EB01" w14:textId="1A47E78A" w:rsidR="00D7357D" w:rsidRPr="00B0330D" w:rsidRDefault="00D7357D" w:rsidP="00614074">
            <w:pPr>
              <w:spacing w:after="0" w:line="240" w:lineRule="auto"/>
              <w:jc w:val="center"/>
              <w:rPr>
                <w:rFonts w:ascii="Century Gothic" w:eastAsia="MS Mincho" w:hAnsi="Century Gothic" w:cs="Arial"/>
                <w:bCs/>
                <w:color w:val="FFFFFF" w:themeColor="background1"/>
                <w:sz w:val="24"/>
                <w:szCs w:val="24"/>
                <w:lang w:eastAsia="ja-JP"/>
              </w:rPr>
            </w:pPr>
            <w:r w:rsidRPr="00B0330D">
              <w:rPr>
                <w:rFonts w:ascii="Century Gothic" w:eastAsia="MS Mincho" w:hAnsi="Century Gothic" w:cs="Arial"/>
                <w:b/>
                <w:bCs/>
                <w:color w:val="FFFFFF" w:themeColor="background1"/>
                <w:lang w:eastAsia="ja-JP"/>
              </w:rPr>
              <w:t>8:30 – 9:00</w:t>
            </w:r>
          </w:p>
          <w:p w14:paraId="4ADB7C20" w14:textId="77777777" w:rsidR="00D7357D" w:rsidRPr="00B0330D" w:rsidRDefault="00D7357D" w:rsidP="00614074">
            <w:pPr>
              <w:spacing w:after="0" w:line="240" w:lineRule="auto"/>
              <w:jc w:val="center"/>
              <w:rPr>
                <w:rFonts w:ascii="Century Gothic" w:eastAsia="MS Mincho" w:hAnsi="Century Gothic" w:cs="Arial"/>
                <w:bCs/>
                <w:color w:val="FFFFFF" w:themeColor="background1"/>
                <w:sz w:val="24"/>
                <w:szCs w:val="24"/>
                <w:lang w:eastAsia="ja-JP"/>
              </w:rPr>
            </w:pPr>
          </w:p>
        </w:tc>
        <w:tc>
          <w:tcPr>
            <w:tcW w:w="8407" w:type="dxa"/>
            <w:shd w:val="clear" w:color="auto" w:fill="2E74B5" w:themeFill="accent1" w:themeFillShade="BF"/>
            <w:vAlign w:val="center"/>
          </w:tcPr>
          <w:p w14:paraId="0FC3A5E3" w14:textId="25ABACEF" w:rsidR="00D7357D" w:rsidRPr="00B0330D" w:rsidRDefault="00D7357D" w:rsidP="00614074">
            <w:pPr>
              <w:spacing w:after="0" w:line="240" w:lineRule="auto"/>
              <w:rPr>
                <w:rFonts w:ascii="Century Gothic" w:eastAsia="MS Mincho" w:hAnsi="Century Gothic" w:cs="Arial"/>
                <w:b/>
                <w:bCs/>
                <w:color w:val="FFFFFF" w:themeColor="background1"/>
                <w:sz w:val="24"/>
                <w:szCs w:val="24"/>
                <w:lang w:eastAsia="ja-JP"/>
              </w:rPr>
            </w:pPr>
            <w:r w:rsidRPr="00B0330D">
              <w:rPr>
                <w:rFonts w:ascii="Century Gothic" w:eastAsia="MS Mincho" w:hAnsi="Century Gothic" w:cs="Arial"/>
                <w:b/>
                <w:bCs/>
                <w:color w:val="FFFFFF" w:themeColor="background1"/>
                <w:sz w:val="24"/>
                <w:szCs w:val="24"/>
                <w:lang w:eastAsia="ja-JP"/>
              </w:rPr>
              <w:t xml:space="preserve">Registration and coffee </w:t>
            </w:r>
          </w:p>
        </w:tc>
      </w:tr>
      <w:tr w:rsidR="0092012F" w:rsidRPr="00804BF9" w14:paraId="46E2CF76" w14:textId="77777777" w:rsidTr="0092012F">
        <w:trPr>
          <w:trHeight w:val="673"/>
          <w:jc w:val="center"/>
        </w:trPr>
        <w:tc>
          <w:tcPr>
            <w:tcW w:w="10065" w:type="dxa"/>
            <w:gridSpan w:val="2"/>
            <w:shd w:val="clear" w:color="auto" w:fill="BDD6EE" w:themeFill="accent1" w:themeFillTint="66"/>
            <w:vAlign w:val="center"/>
          </w:tcPr>
          <w:p w14:paraId="7EB0275B" w14:textId="5D64301E" w:rsidR="0092012F" w:rsidRPr="00804BF9" w:rsidRDefault="00CC2912" w:rsidP="00B0330D">
            <w:pPr>
              <w:spacing w:before="240" w:after="60"/>
              <w:ind w:right="33"/>
              <w:jc w:val="center"/>
              <w:rPr>
                <w:rFonts w:ascii="Century Gothic" w:eastAsia="MS Mincho" w:hAnsi="Century Gothic" w:cs="Arial"/>
                <w:b/>
                <w:bCs/>
                <w:color w:val="1F3864" w:themeColor="accent5" w:themeShade="80"/>
                <w:sz w:val="24"/>
                <w:szCs w:val="24"/>
                <w:lang w:eastAsia="ja-JP"/>
              </w:rPr>
            </w:pPr>
            <w:r>
              <w:rPr>
                <w:rFonts w:ascii="Century Gothic" w:eastAsia="MS Mincho" w:hAnsi="Century Gothic" w:cs="Arial"/>
                <w:b/>
                <w:bCs/>
                <w:color w:val="1F4E79" w:themeColor="accent1" w:themeShade="80"/>
                <w:sz w:val="28"/>
                <w:szCs w:val="24"/>
                <w:lang w:val="en-US" w:eastAsia="ja-JP"/>
              </w:rPr>
              <w:t xml:space="preserve">OPENING </w:t>
            </w:r>
            <w:r w:rsidR="0092012F" w:rsidRPr="00B0330D">
              <w:rPr>
                <w:rFonts w:ascii="Century Gothic" w:eastAsia="MS Mincho" w:hAnsi="Century Gothic" w:cs="Arial"/>
                <w:b/>
                <w:bCs/>
                <w:color w:val="1F4E79" w:themeColor="accent1" w:themeShade="80"/>
                <w:sz w:val="28"/>
                <w:szCs w:val="24"/>
                <w:lang w:val="en-US" w:eastAsia="ja-JP"/>
              </w:rPr>
              <w:t>PLENARY</w:t>
            </w:r>
          </w:p>
        </w:tc>
      </w:tr>
      <w:tr w:rsidR="00822F4D" w:rsidRPr="00804BF9" w14:paraId="40AE47B4" w14:textId="77777777" w:rsidTr="00B0330D">
        <w:trPr>
          <w:trHeight w:val="1031"/>
          <w:jc w:val="center"/>
        </w:trPr>
        <w:tc>
          <w:tcPr>
            <w:tcW w:w="1658" w:type="dxa"/>
            <w:shd w:val="clear" w:color="auto" w:fill="DEEAF6" w:themeFill="accent1" w:themeFillTint="33"/>
            <w:vAlign w:val="center"/>
          </w:tcPr>
          <w:p w14:paraId="02CA871C" w14:textId="29F2F3F8" w:rsidR="00822F4D" w:rsidRPr="00455ADC" w:rsidRDefault="00822F4D" w:rsidP="00F12199">
            <w:pPr>
              <w:spacing w:after="60" w:line="264" w:lineRule="auto"/>
              <w:ind w:right="33"/>
              <w:jc w:val="center"/>
              <w:rPr>
                <w:rFonts w:ascii="Century Gothic" w:eastAsia="MS Mincho" w:hAnsi="Century Gothic" w:cs="Arial"/>
                <w:b/>
                <w:color w:val="1F4E79" w:themeColor="accent1" w:themeShade="80"/>
                <w:lang w:eastAsia="ja-JP"/>
              </w:rPr>
            </w:pPr>
            <w:r w:rsidRPr="00455ADC">
              <w:rPr>
                <w:rFonts w:ascii="Century Gothic" w:eastAsia="MS Mincho" w:hAnsi="Century Gothic" w:cs="Arial"/>
                <w:b/>
                <w:bCs/>
                <w:color w:val="1F4E79" w:themeColor="accent1" w:themeShade="80"/>
                <w:lang w:eastAsia="ja-JP"/>
              </w:rPr>
              <w:t xml:space="preserve">9:00 – </w:t>
            </w:r>
            <w:r w:rsidR="00FE130E" w:rsidRPr="00455ADC">
              <w:rPr>
                <w:rFonts w:ascii="Century Gothic" w:eastAsia="MS Mincho" w:hAnsi="Century Gothic" w:cs="Arial"/>
                <w:b/>
                <w:bCs/>
                <w:color w:val="1F4E79" w:themeColor="accent1" w:themeShade="80"/>
                <w:lang w:eastAsia="ja-JP"/>
              </w:rPr>
              <w:t>9:15</w:t>
            </w:r>
          </w:p>
        </w:tc>
        <w:tc>
          <w:tcPr>
            <w:tcW w:w="8407" w:type="dxa"/>
            <w:shd w:val="clear" w:color="auto" w:fill="DEEAF6" w:themeFill="accent1" w:themeFillTint="33"/>
          </w:tcPr>
          <w:p w14:paraId="2EADF050" w14:textId="56AA0D42" w:rsidR="00822F4D" w:rsidRPr="00455ADC" w:rsidRDefault="00FE130E" w:rsidP="00C7335C">
            <w:pPr>
              <w:spacing w:before="240" w:after="0" w:line="264" w:lineRule="auto"/>
              <w:rPr>
                <w:rFonts w:ascii="Century Gothic" w:eastAsia="MS Mincho" w:hAnsi="Century Gothic" w:cs="Arial"/>
                <w:b/>
                <w:bCs/>
                <w:color w:val="1F4E79" w:themeColor="accent1" w:themeShade="80"/>
                <w:sz w:val="24"/>
                <w:szCs w:val="24"/>
                <w:lang w:val="en-US" w:eastAsia="ja-JP"/>
              </w:rPr>
            </w:pPr>
            <w:r w:rsidRPr="00455ADC">
              <w:rPr>
                <w:rFonts w:ascii="Century Gothic" w:eastAsia="MS Mincho" w:hAnsi="Century Gothic" w:cs="Arial"/>
                <w:b/>
                <w:bCs/>
                <w:color w:val="1F4E79" w:themeColor="accent1" w:themeShade="80"/>
                <w:sz w:val="24"/>
                <w:szCs w:val="24"/>
                <w:lang w:val="en-US" w:eastAsia="ja-JP"/>
              </w:rPr>
              <w:t>Intro and welcome</w:t>
            </w:r>
          </w:p>
          <w:p w14:paraId="61E8F28F" w14:textId="7DCC1A92" w:rsidR="00822F4D" w:rsidRPr="00D84EB1" w:rsidRDefault="00822F4D" w:rsidP="00C7335C">
            <w:pPr>
              <w:spacing w:line="264" w:lineRule="auto"/>
              <w:rPr>
                <w:rFonts w:ascii="Century Gothic" w:eastAsia="MS Mincho" w:hAnsi="Century Gothic" w:cs="Arial"/>
                <w:bCs/>
                <w:i/>
                <w:color w:val="1F4E79" w:themeColor="accent1" w:themeShade="80"/>
                <w:lang w:val="en-US" w:eastAsia="ja-JP"/>
              </w:rPr>
            </w:pPr>
            <w:r w:rsidRPr="00D84EB1">
              <w:rPr>
                <w:rFonts w:ascii="Century Gothic" w:eastAsia="MS Mincho" w:hAnsi="Century Gothic" w:cs="Arial"/>
                <w:bCs/>
                <w:i/>
                <w:color w:val="1F4E79" w:themeColor="accent1" w:themeShade="80"/>
                <w:lang w:val="en-US" w:eastAsia="ja-JP"/>
              </w:rPr>
              <w:t xml:space="preserve">Edel McGinley, </w:t>
            </w:r>
            <w:r w:rsidR="00061466">
              <w:rPr>
                <w:rFonts w:ascii="Century Gothic" w:eastAsia="MS Mincho" w:hAnsi="Century Gothic" w:cs="Arial"/>
                <w:bCs/>
                <w:i/>
                <w:color w:val="1F4E79" w:themeColor="accent1" w:themeShade="80"/>
                <w:lang w:val="en-US" w:eastAsia="ja-JP"/>
              </w:rPr>
              <w:t xml:space="preserve">PICUM Chair and Director, Migrants Rights Center Ireland </w:t>
            </w:r>
            <w:r w:rsidRPr="00D84EB1">
              <w:rPr>
                <w:rFonts w:ascii="Century Gothic" w:eastAsia="MS Mincho" w:hAnsi="Century Gothic" w:cs="Arial"/>
                <w:bCs/>
                <w:i/>
                <w:color w:val="1F4E79" w:themeColor="accent1" w:themeShade="80"/>
                <w:lang w:val="en-US" w:eastAsia="ja-JP"/>
              </w:rPr>
              <w:t xml:space="preserve"> </w:t>
            </w:r>
          </w:p>
        </w:tc>
      </w:tr>
      <w:tr w:rsidR="002A3BE9" w:rsidRPr="00804BF9" w14:paraId="054BFDCC" w14:textId="77777777" w:rsidTr="00B0330D">
        <w:trPr>
          <w:trHeight w:val="380"/>
          <w:jc w:val="center"/>
        </w:trPr>
        <w:tc>
          <w:tcPr>
            <w:tcW w:w="1658" w:type="dxa"/>
            <w:shd w:val="clear" w:color="auto" w:fill="DEEAF6" w:themeFill="accent1" w:themeFillTint="33"/>
            <w:vAlign w:val="center"/>
          </w:tcPr>
          <w:p w14:paraId="7A4CF9C9" w14:textId="6984A785" w:rsidR="002A3BE9" w:rsidRPr="00455ADC" w:rsidRDefault="002A3BE9" w:rsidP="00614074">
            <w:pPr>
              <w:spacing w:after="0" w:line="240" w:lineRule="auto"/>
              <w:jc w:val="center"/>
              <w:rPr>
                <w:rFonts w:ascii="Century Gothic" w:eastAsia="MS Mincho" w:hAnsi="Century Gothic" w:cs="Arial"/>
                <w:bCs/>
                <w:color w:val="1F4E79" w:themeColor="accent1" w:themeShade="80"/>
                <w:lang w:val="en-US" w:eastAsia="ja-JP"/>
              </w:rPr>
            </w:pPr>
            <w:r w:rsidRPr="00455ADC">
              <w:rPr>
                <w:rFonts w:ascii="Century Gothic" w:eastAsia="MS Mincho" w:hAnsi="Century Gothic" w:cs="Arial"/>
                <w:b/>
                <w:bCs/>
                <w:color w:val="1F4E79" w:themeColor="accent1" w:themeShade="80"/>
                <w:lang w:eastAsia="ja-JP"/>
              </w:rPr>
              <w:t>9:15 – 9:45</w:t>
            </w:r>
          </w:p>
        </w:tc>
        <w:tc>
          <w:tcPr>
            <w:tcW w:w="8407" w:type="dxa"/>
            <w:shd w:val="clear" w:color="auto" w:fill="DEEAF6" w:themeFill="accent1" w:themeFillTint="33"/>
            <w:vAlign w:val="center"/>
          </w:tcPr>
          <w:p w14:paraId="3A41B1BA" w14:textId="5BAA425D" w:rsidR="002A3BE9" w:rsidRPr="00455ADC" w:rsidRDefault="002A3BE9" w:rsidP="005F55A2">
            <w:pPr>
              <w:spacing w:before="240"/>
              <w:rPr>
                <w:rFonts w:ascii="Century Gothic" w:hAnsi="Century Gothic"/>
                <w:b/>
                <w:color w:val="1F4E79" w:themeColor="accent1" w:themeShade="80"/>
                <w:sz w:val="24"/>
                <w:szCs w:val="24"/>
              </w:rPr>
            </w:pPr>
            <w:r w:rsidRPr="00455ADC">
              <w:rPr>
                <w:rFonts w:ascii="Century Gothic" w:hAnsi="Century Gothic"/>
                <w:b/>
                <w:color w:val="1F4E79" w:themeColor="accent1" w:themeShade="80"/>
                <w:sz w:val="24"/>
                <w:szCs w:val="24"/>
              </w:rPr>
              <w:t>Narrative, story-telling exercise / member engagement</w:t>
            </w:r>
            <w:r w:rsidR="00BC62BA">
              <w:rPr>
                <w:rFonts w:ascii="Century Gothic" w:hAnsi="Century Gothic"/>
                <w:b/>
                <w:color w:val="1F4E79" w:themeColor="accent1" w:themeShade="80"/>
                <w:sz w:val="24"/>
                <w:szCs w:val="24"/>
              </w:rPr>
              <w:br/>
            </w:r>
            <w:r w:rsidR="00BC62BA">
              <w:rPr>
                <w:rFonts w:ascii="Century Gothic" w:hAnsi="Century Gothic"/>
                <w:color w:val="1F4E79" w:themeColor="accent1" w:themeShade="80"/>
              </w:rPr>
              <w:t>S</w:t>
            </w:r>
            <w:r w:rsidRPr="00455ADC">
              <w:rPr>
                <w:rFonts w:ascii="Century Gothic" w:hAnsi="Century Gothic"/>
                <w:color w:val="1F4E79" w:themeColor="accent1" w:themeShade="80"/>
              </w:rPr>
              <w:t xml:space="preserve">upport sharing of </w:t>
            </w:r>
            <w:r w:rsidR="00BC62BA">
              <w:rPr>
                <w:rFonts w:ascii="Century Gothic" w:hAnsi="Century Gothic"/>
                <w:color w:val="1F4E79" w:themeColor="accent1" w:themeShade="80"/>
              </w:rPr>
              <w:t xml:space="preserve">members’ </w:t>
            </w:r>
            <w:r w:rsidRPr="00455ADC">
              <w:rPr>
                <w:rFonts w:ascii="Century Gothic" w:hAnsi="Century Gothic"/>
                <w:color w:val="1F4E79" w:themeColor="accent1" w:themeShade="80"/>
              </w:rPr>
              <w:t xml:space="preserve">experiences </w:t>
            </w:r>
          </w:p>
        </w:tc>
      </w:tr>
      <w:tr w:rsidR="00822F4D" w:rsidRPr="00804BF9" w14:paraId="63F605D0" w14:textId="77777777" w:rsidTr="00B0330D">
        <w:trPr>
          <w:trHeight w:val="698"/>
          <w:jc w:val="center"/>
        </w:trPr>
        <w:tc>
          <w:tcPr>
            <w:tcW w:w="1658" w:type="dxa"/>
            <w:shd w:val="clear" w:color="auto" w:fill="DEEAF6" w:themeFill="accent1" w:themeFillTint="33"/>
          </w:tcPr>
          <w:p w14:paraId="7901AE30" w14:textId="26F6EED5" w:rsidR="00822F4D" w:rsidRPr="00455ADC" w:rsidRDefault="00061466" w:rsidP="000C2ABD">
            <w:pPr>
              <w:spacing w:before="240" w:after="240" w:line="264" w:lineRule="auto"/>
              <w:ind w:right="33"/>
              <w:rPr>
                <w:rFonts w:ascii="Century Gothic" w:eastAsia="MS Mincho" w:hAnsi="Century Gothic" w:cs="Arial"/>
                <w:b/>
                <w:bCs/>
                <w:color w:val="1F4E79" w:themeColor="accent1" w:themeShade="80"/>
                <w:lang w:eastAsia="ja-JP"/>
              </w:rPr>
            </w:pPr>
            <w:r>
              <w:rPr>
                <w:rFonts w:ascii="Century Gothic" w:eastAsia="MS Mincho" w:hAnsi="Century Gothic" w:cs="Arial"/>
                <w:b/>
                <w:bCs/>
                <w:color w:val="1F4E79" w:themeColor="accent1" w:themeShade="80"/>
                <w:lang w:eastAsia="ja-JP"/>
              </w:rPr>
              <w:t xml:space="preserve">  </w:t>
            </w:r>
            <w:r w:rsidR="004A7366" w:rsidRPr="00455ADC">
              <w:rPr>
                <w:rFonts w:ascii="Century Gothic" w:eastAsia="MS Mincho" w:hAnsi="Century Gothic" w:cs="Arial"/>
                <w:b/>
                <w:bCs/>
                <w:color w:val="1F4E79" w:themeColor="accent1" w:themeShade="80"/>
                <w:lang w:eastAsia="ja-JP"/>
              </w:rPr>
              <w:t>9:45</w:t>
            </w:r>
            <w:r w:rsidR="00822F4D" w:rsidRPr="00455ADC">
              <w:rPr>
                <w:rFonts w:ascii="Century Gothic" w:eastAsia="MS Mincho" w:hAnsi="Century Gothic" w:cs="Arial"/>
                <w:b/>
                <w:bCs/>
                <w:color w:val="1F4E79" w:themeColor="accent1" w:themeShade="80"/>
                <w:lang w:eastAsia="ja-JP"/>
              </w:rPr>
              <w:t xml:space="preserve"> – 1</w:t>
            </w:r>
            <w:r w:rsidR="004A7366" w:rsidRPr="00455ADC">
              <w:rPr>
                <w:rFonts w:ascii="Century Gothic" w:eastAsia="MS Mincho" w:hAnsi="Century Gothic" w:cs="Arial"/>
                <w:b/>
                <w:bCs/>
                <w:color w:val="1F4E79" w:themeColor="accent1" w:themeShade="80"/>
                <w:lang w:eastAsia="ja-JP"/>
              </w:rPr>
              <w:t>0:30</w:t>
            </w:r>
          </w:p>
        </w:tc>
        <w:tc>
          <w:tcPr>
            <w:tcW w:w="8407" w:type="dxa"/>
            <w:shd w:val="clear" w:color="auto" w:fill="DEEAF6" w:themeFill="accent1" w:themeFillTint="33"/>
          </w:tcPr>
          <w:p w14:paraId="37B1BA95" w14:textId="77777777" w:rsidR="00082969" w:rsidRPr="007A2218" w:rsidRDefault="00082969" w:rsidP="00082969">
            <w:pPr>
              <w:spacing w:before="240" w:after="240"/>
              <w:contextualSpacing/>
              <w:rPr>
                <w:rFonts w:ascii="Century Gothic" w:eastAsia="MS Mincho" w:hAnsi="Century Gothic" w:cs="Arial"/>
                <w:b/>
                <w:bCs/>
                <w:color w:val="1F4E79" w:themeColor="accent1" w:themeShade="80"/>
                <w:sz w:val="16"/>
                <w:szCs w:val="24"/>
                <w:lang w:val="en-US" w:eastAsia="ja-JP"/>
              </w:rPr>
            </w:pPr>
          </w:p>
          <w:p w14:paraId="5084538F" w14:textId="1BBCDE88" w:rsidR="00822F4D" w:rsidRDefault="000C2ABD" w:rsidP="00082969">
            <w:pPr>
              <w:spacing w:before="240" w:after="240"/>
              <w:contextualSpacing/>
              <w:rPr>
                <w:rFonts w:ascii="Century Gothic" w:eastAsia="MS Mincho" w:hAnsi="Century Gothic" w:cs="Arial"/>
                <w:b/>
                <w:bCs/>
                <w:i/>
                <w:color w:val="1F4E79" w:themeColor="accent1" w:themeShade="80"/>
                <w:sz w:val="24"/>
                <w:szCs w:val="24"/>
                <w:lang w:val="en-US" w:eastAsia="ja-JP"/>
              </w:rPr>
            </w:pPr>
            <w:r>
              <w:rPr>
                <w:rFonts w:ascii="Century Gothic" w:eastAsia="MS Mincho" w:hAnsi="Century Gothic" w:cs="Arial"/>
                <w:b/>
                <w:bCs/>
                <w:color w:val="1F4E79" w:themeColor="accent1" w:themeShade="80"/>
                <w:sz w:val="24"/>
                <w:szCs w:val="24"/>
                <w:lang w:val="en-US" w:eastAsia="ja-JP"/>
              </w:rPr>
              <w:t xml:space="preserve">PANEL DISCUSSION </w:t>
            </w:r>
            <w:r w:rsidR="00822F4D" w:rsidRPr="00455ADC">
              <w:rPr>
                <w:rFonts w:ascii="Century Gothic" w:eastAsia="MS Mincho" w:hAnsi="Century Gothic" w:cs="Arial"/>
                <w:b/>
                <w:bCs/>
                <w:color w:val="1F4E79" w:themeColor="accent1" w:themeShade="80"/>
                <w:sz w:val="24"/>
                <w:szCs w:val="24"/>
                <w:lang w:val="en-US" w:eastAsia="ja-JP"/>
              </w:rPr>
              <w:t>‘</w:t>
            </w:r>
            <w:r w:rsidR="004A7366" w:rsidRPr="00455ADC">
              <w:rPr>
                <w:rFonts w:ascii="Century Gothic" w:eastAsia="MS Mincho" w:hAnsi="Century Gothic" w:cs="Arial"/>
                <w:b/>
                <w:bCs/>
                <w:i/>
                <w:color w:val="1F4E79" w:themeColor="accent1" w:themeShade="80"/>
                <w:sz w:val="24"/>
                <w:szCs w:val="24"/>
                <w:lang w:val="en-US" w:eastAsia="ja-JP"/>
              </w:rPr>
              <w:t>Supporting change</w:t>
            </w:r>
            <w:r w:rsidR="00822F4D" w:rsidRPr="00455ADC">
              <w:rPr>
                <w:rFonts w:ascii="Century Gothic" w:eastAsia="MS Mincho" w:hAnsi="Century Gothic" w:cs="Arial"/>
                <w:b/>
                <w:bCs/>
                <w:i/>
                <w:color w:val="1F4E79" w:themeColor="accent1" w:themeShade="80"/>
                <w:sz w:val="24"/>
                <w:szCs w:val="24"/>
                <w:lang w:val="en-US" w:eastAsia="ja-JP"/>
              </w:rPr>
              <w:t>’</w:t>
            </w:r>
            <w:r w:rsidR="0092012F">
              <w:rPr>
                <w:rFonts w:ascii="Century Gothic" w:eastAsia="MS Mincho" w:hAnsi="Century Gothic" w:cs="Arial"/>
                <w:b/>
                <w:bCs/>
                <w:i/>
                <w:color w:val="1F4E79" w:themeColor="accent1" w:themeShade="80"/>
                <w:sz w:val="24"/>
                <w:szCs w:val="24"/>
                <w:lang w:val="en-US" w:eastAsia="ja-JP"/>
              </w:rPr>
              <w:br/>
            </w:r>
          </w:p>
          <w:p w14:paraId="3E71627E" w14:textId="4F11893E" w:rsidR="000C2ABD" w:rsidRPr="00C46CA4" w:rsidRDefault="0092012F" w:rsidP="00855229">
            <w:pPr>
              <w:spacing w:before="240" w:after="240"/>
              <w:contextualSpacing/>
              <w:rPr>
                <w:rFonts w:ascii="Century Gothic" w:hAnsi="Century Gothic"/>
                <w:color w:val="1F4E79" w:themeColor="accent1" w:themeShade="80"/>
              </w:rPr>
            </w:pPr>
            <w:r w:rsidRPr="00941ECA">
              <w:rPr>
                <w:rFonts w:ascii="Century Gothic" w:hAnsi="Century Gothic"/>
                <w:color w:val="1F4E79" w:themeColor="accent1" w:themeShade="80"/>
              </w:rPr>
              <w:t xml:space="preserve">Chair: </w:t>
            </w:r>
            <w:r w:rsidR="00C46CA4">
              <w:rPr>
                <w:rFonts w:ascii="Century Gothic" w:hAnsi="Century Gothic"/>
                <w:color w:val="1F4E79" w:themeColor="accent1" w:themeShade="80"/>
              </w:rPr>
              <w:t>Jan Knockaert,</w:t>
            </w:r>
            <w:r w:rsidR="007A2218">
              <w:rPr>
                <w:rFonts w:ascii="Century Gothic" w:hAnsi="Century Gothic"/>
                <w:color w:val="1F4E79" w:themeColor="accent1" w:themeShade="80"/>
              </w:rPr>
              <w:t xml:space="preserve"> Director,</w:t>
            </w:r>
            <w:r w:rsidR="00C46CA4">
              <w:rPr>
                <w:rFonts w:ascii="Century Gothic" w:hAnsi="Century Gothic"/>
                <w:color w:val="1F4E79" w:themeColor="accent1" w:themeShade="80"/>
              </w:rPr>
              <w:t xml:space="preserve"> </w:t>
            </w:r>
            <w:r w:rsidR="004E3C70">
              <w:rPr>
                <w:rFonts w:ascii="Century Gothic" w:hAnsi="Century Gothic"/>
                <w:color w:val="1F4E79" w:themeColor="accent1" w:themeShade="80"/>
              </w:rPr>
              <w:t xml:space="preserve">Fair Work Belgium </w:t>
            </w:r>
            <w:r w:rsidR="00C46CA4">
              <w:rPr>
                <w:rFonts w:ascii="Century Gothic" w:hAnsi="Century Gothic"/>
                <w:color w:val="1F4E79" w:themeColor="accent1" w:themeShade="80"/>
              </w:rPr>
              <w:t xml:space="preserve"> </w:t>
            </w:r>
          </w:p>
          <w:p w14:paraId="51B1B395" w14:textId="77777777" w:rsidR="00B729A9" w:rsidRDefault="00C46CA4" w:rsidP="00A06BC9">
            <w:pPr>
              <w:pStyle w:val="Heading3"/>
              <w:keepNext w:val="0"/>
              <w:keepLines w:val="0"/>
              <w:numPr>
                <w:ilvl w:val="0"/>
                <w:numId w:val="3"/>
              </w:numPr>
              <w:spacing w:before="0" w:line="240" w:lineRule="auto"/>
              <w:rPr>
                <w:rFonts w:ascii="Century Gothic" w:eastAsiaTheme="minorHAnsi" w:hAnsi="Century Gothic" w:cstheme="minorBidi"/>
                <w:i/>
                <w:color w:val="1F4E79" w:themeColor="accent1" w:themeShade="80"/>
                <w:sz w:val="22"/>
                <w:szCs w:val="22"/>
              </w:rPr>
            </w:pPr>
            <w:r w:rsidRPr="00B729A9">
              <w:rPr>
                <w:rFonts w:ascii="Century Gothic" w:hAnsi="Century Gothic"/>
                <w:i/>
                <w:color w:val="1F4E79" w:themeColor="accent1" w:themeShade="80"/>
              </w:rPr>
              <w:t>Monami Maulik, Coordinator, Global Coalition of Migration</w:t>
            </w:r>
          </w:p>
          <w:p w14:paraId="56424EAA" w14:textId="0DE23C63" w:rsidR="000C2ABD" w:rsidRPr="006B7D11" w:rsidRDefault="006B7D11" w:rsidP="00A06BC9">
            <w:pPr>
              <w:pStyle w:val="Heading3"/>
              <w:keepNext w:val="0"/>
              <w:keepLines w:val="0"/>
              <w:numPr>
                <w:ilvl w:val="0"/>
                <w:numId w:val="3"/>
              </w:numPr>
              <w:spacing w:before="0" w:line="240" w:lineRule="auto"/>
              <w:rPr>
                <w:rFonts w:ascii="Century Gothic" w:eastAsiaTheme="minorHAnsi" w:hAnsi="Century Gothic" w:cstheme="minorBidi"/>
                <w:i/>
                <w:color w:val="1F4E79" w:themeColor="accent1" w:themeShade="80"/>
              </w:rPr>
            </w:pPr>
            <w:r w:rsidRPr="006B7D11">
              <w:rPr>
                <w:rFonts w:ascii="Century Gothic" w:eastAsiaTheme="minorHAnsi" w:hAnsi="Century Gothic" w:cstheme="minorBidi"/>
                <w:i/>
                <w:color w:val="1F4E79" w:themeColor="accent1" w:themeShade="80"/>
              </w:rPr>
              <w:t xml:space="preserve">Heather </w:t>
            </w:r>
            <w:proofErr w:type="spellStart"/>
            <w:r w:rsidRPr="006B7D11">
              <w:rPr>
                <w:rFonts w:ascii="Century Gothic" w:eastAsiaTheme="minorHAnsi" w:hAnsi="Century Gothic" w:cstheme="minorBidi"/>
                <w:i/>
                <w:color w:val="1F4E79" w:themeColor="accent1" w:themeShade="80"/>
              </w:rPr>
              <w:t>Grabbe</w:t>
            </w:r>
            <w:proofErr w:type="spellEnd"/>
            <w:r w:rsidRPr="006B7D11">
              <w:rPr>
                <w:rFonts w:ascii="Century Gothic" w:eastAsiaTheme="minorHAnsi" w:hAnsi="Century Gothic" w:cstheme="minorBidi"/>
                <w:i/>
                <w:color w:val="1F4E79" w:themeColor="accent1" w:themeShade="80"/>
              </w:rPr>
              <w:t xml:space="preserve">, Director, Open Society European Policy </w:t>
            </w:r>
            <w:r w:rsidR="002559AC">
              <w:rPr>
                <w:rFonts w:ascii="Century Gothic" w:eastAsiaTheme="minorHAnsi" w:hAnsi="Century Gothic" w:cstheme="minorBidi"/>
                <w:i/>
                <w:color w:val="1F4E79" w:themeColor="accent1" w:themeShade="80"/>
              </w:rPr>
              <w:t>Institute</w:t>
            </w:r>
          </w:p>
          <w:p w14:paraId="7F8672FB" w14:textId="5B3F6A84" w:rsidR="000C2ABD" w:rsidRPr="000C2ABD" w:rsidRDefault="000C2ABD" w:rsidP="0092012F">
            <w:pPr>
              <w:pStyle w:val="Heading3"/>
              <w:keepNext w:val="0"/>
              <w:keepLines w:val="0"/>
              <w:spacing w:before="0" w:line="240" w:lineRule="auto"/>
            </w:pPr>
          </w:p>
        </w:tc>
      </w:tr>
      <w:tr w:rsidR="009F3C64" w:rsidRPr="009F3C64" w14:paraId="2A3804B6" w14:textId="77777777" w:rsidTr="009F3C64">
        <w:trPr>
          <w:trHeight w:val="696"/>
          <w:jc w:val="center"/>
        </w:trPr>
        <w:tc>
          <w:tcPr>
            <w:tcW w:w="1658" w:type="dxa"/>
            <w:shd w:val="clear" w:color="auto" w:fill="1F4E79" w:themeFill="accent1" w:themeFillShade="80"/>
            <w:vAlign w:val="center"/>
          </w:tcPr>
          <w:p w14:paraId="4D7F775D" w14:textId="51BDA7BC" w:rsidR="004A7366" w:rsidRPr="009F3C64" w:rsidRDefault="004A7366" w:rsidP="004A7366">
            <w:pPr>
              <w:spacing w:after="0" w:line="240" w:lineRule="auto"/>
              <w:jc w:val="center"/>
              <w:rPr>
                <w:rFonts w:ascii="Century Gothic" w:eastAsia="MS Mincho" w:hAnsi="Century Gothic" w:cs="Arial"/>
                <w:b/>
                <w:bCs/>
                <w:color w:val="FFFFFF" w:themeColor="background1"/>
                <w:lang w:eastAsia="ja-JP"/>
              </w:rPr>
            </w:pPr>
            <w:r w:rsidRPr="009F3C64">
              <w:rPr>
                <w:rFonts w:ascii="Century Gothic" w:eastAsia="MS Mincho" w:hAnsi="Century Gothic" w:cs="Arial"/>
                <w:b/>
                <w:bCs/>
                <w:color w:val="FFFFFF" w:themeColor="background1"/>
                <w:lang w:eastAsia="ja-JP"/>
              </w:rPr>
              <w:t>10:30 – 11:00</w:t>
            </w:r>
          </w:p>
        </w:tc>
        <w:tc>
          <w:tcPr>
            <w:tcW w:w="8407" w:type="dxa"/>
            <w:shd w:val="clear" w:color="auto" w:fill="1F4E79" w:themeFill="accent1" w:themeFillShade="80"/>
            <w:vAlign w:val="center"/>
          </w:tcPr>
          <w:p w14:paraId="2E1301C7" w14:textId="3F86143B" w:rsidR="004A7366" w:rsidRPr="009F3C64" w:rsidRDefault="004A7366" w:rsidP="00614074">
            <w:pPr>
              <w:spacing w:after="0" w:line="240" w:lineRule="auto"/>
              <w:rPr>
                <w:rFonts w:ascii="Century Gothic" w:eastAsia="MS Mincho" w:hAnsi="Century Gothic" w:cs="Arial"/>
                <w:b/>
                <w:bCs/>
                <w:color w:val="FFFFFF" w:themeColor="background1"/>
                <w:sz w:val="24"/>
                <w:szCs w:val="24"/>
                <w:lang w:val="en-US" w:eastAsia="ja-JP"/>
              </w:rPr>
            </w:pPr>
            <w:r w:rsidRPr="009F3C64">
              <w:rPr>
                <w:rFonts w:ascii="Century Gothic" w:eastAsia="MS Mincho" w:hAnsi="Century Gothic" w:cs="Arial"/>
                <w:b/>
                <w:bCs/>
                <w:color w:val="FFFFFF" w:themeColor="background1"/>
                <w:sz w:val="24"/>
                <w:szCs w:val="24"/>
                <w:lang w:eastAsia="ja-JP"/>
              </w:rPr>
              <w:t>Coffee break</w:t>
            </w:r>
            <w:r w:rsidR="007A4986">
              <w:rPr>
                <w:rFonts w:ascii="Century Gothic" w:eastAsia="MS Mincho" w:hAnsi="Century Gothic" w:cs="Arial"/>
                <w:b/>
                <w:bCs/>
                <w:color w:val="FFFFFF" w:themeColor="background1"/>
                <w:sz w:val="24"/>
                <w:szCs w:val="24"/>
                <w:lang w:eastAsia="ja-JP"/>
              </w:rPr>
              <w:t xml:space="preserve"> and Group Picture</w:t>
            </w:r>
          </w:p>
        </w:tc>
      </w:tr>
      <w:tr w:rsidR="00822F4D" w:rsidRPr="00804BF9" w14:paraId="39D7D37A" w14:textId="77777777" w:rsidTr="009F3C64">
        <w:trPr>
          <w:trHeight w:val="412"/>
          <w:jc w:val="center"/>
        </w:trPr>
        <w:tc>
          <w:tcPr>
            <w:tcW w:w="1658" w:type="dxa"/>
            <w:shd w:val="clear" w:color="auto" w:fill="FFD966" w:themeFill="accent4" w:themeFillTint="99"/>
            <w:vAlign w:val="center"/>
          </w:tcPr>
          <w:p w14:paraId="2158D7A0" w14:textId="1FF279D4" w:rsidR="00822F4D" w:rsidRPr="00B0330D" w:rsidRDefault="00822F4D" w:rsidP="00B0330D">
            <w:pPr>
              <w:spacing w:before="240" w:after="60"/>
              <w:ind w:right="33"/>
              <w:rPr>
                <w:rFonts w:ascii="Century Gothic" w:eastAsia="MS Mincho" w:hAnsi="Century Gothic" w:cs="Arial"/>
                <w:b/>
                <w:bCs/>
                <w:color w:val="000000" w:themeColor="text1"/>
                <w:sz w:val="24"/>
                <w:szCs w:val="24"/>
                <w:lang w:val="en-US" w:eastAsia="ja-JP"/>
              </w:rPr>
            </w:pPr>
            <w:r w:rsidRPr="00B0330D">
              <w:rPr>
                <w:rFonts w:ascii="Century Gothic" w:eastAsia="MS Mincho" w:hAnsi="Century Gothic" w:cs="Arial"/>
                <w:b/>
                <w:bCs/>
                <w:color w:val="000000" w:themeColor="text1"/>
                <w:szCs w:val="24"/>
                <w:lang w:val="en-US" w:eastAsia="ja-JP"/>
              </w:rPr>
              <w:t>11:</w:t>
            </w:r>
            <w:r w:rsidR="00CD42A6" w:rsidRPr="00B0330D">
              <w:rPr>
                <w:rFonts w:ascii="Century Gothic" w:eastAsia="MS Mincho" w:hAnsi="Century Gothic" w:cs="Arial"/>
                <w:b/>
                <w:bCs/>
                <w:color w:val="000000" w:themeColor="text1"/>
                <w:szCs w:val="24"/>
                <w:lang w:val="en-US" w:eastAsia="ja-JP"/>
              </w:rPr>
              <w:t>00</w:t>
            </w:r>
            <w:r w:rsidRPr="00B0330D">
              <w:rPr>
                <w:rFonts w:ascii="Century Gothic" w:eastAsia="MS Mincho" w:hAnsi="Century Gothic" w:cs="Arial"/>
                <w:b/>
                <w:bCs/>
                <w:color w:val="000000" w:themeColor="text1"/>
                <w:szCs w:val="24"/>
                <w:lang w:val="en-US" w:eastAsia="ja-JP"/>
              </w:rPr>
              <w:t xml:space="preserve"> –</w:t>
            </w:r>
            <w:r w:rsidR="00CD42A6" w:rsidRPr="00B0330D">
              <w:rPr>
                <w:rFonts w:ascii="Century Gothic" w:eastAsia="MS Mincho" w:hAnsi="Century Gothic" w:cs="Arial"/>
                <w:b/>
                <w:bCs/>
                <w:color w:val="000000" w:themeColor="text1"/>
                <w:szCs w:val="24"/>
                <w:lang w:val="en-US" w:eastAsia="ja-JP"/>
              </w:rPr>
              <w:t xml:space="preserve"> 12:30</w:t>
            </w:r>
          </w:p>
        </w:tc>
        <w:tc>
          <w:tcPr>
            <w:tcW w:w="8407" w:type="dxa"/>
            <w:shd w:val="clear" w:color="auto" w:fill="FFD966" w:themeFill="accent4" w:themeFillTint="99"/>
          </w:tcPr>
          <w:p w14:paraId="1BF8FB92" w14:textId="58D00E85" w:rsidR="00855229" w:rsidRPr="00B0330D" w:rsidRDefault="009F3C64" w:rsidP="00B0330D">
            <w:pPr>
              <w:spacing w:before="240" w:after="60"/>
              <w:ind w:right="33"/>
              <w:rPr>
                <w:rFonts w:ascii="Century Gothic" w:eastAsia="MS Mincho" w:hAnsi="Century Gothic" w:cs="Arial"/>
                <w:b/>
                <w:bCs/>
                <w:color w:val="000000" w:themeColor="text1"/>
                <w:sz w:val="24"/>
                <w:szCs w:val="24"/>
                <w:lang w:val="en-US" w:eastAsia="ja-JP"/>
              </w:rPr>
            </w:pPr>
            <w:r w:rsidRPr="00B0330D">
              <w:rPr>
                <w:rFonts w:ascii="Century Gothic" w:eastAsia="MS Mincho" w:hAnsi="Century Gothic" w:cs="Arial"/>
                <w:b/>
                <w:bCs/>
                <w:color w:val="000000" w:themeColor="text1"/>
                <w:sz w:val="24"/>
                <w:szCs w:val="24"/>
                <w:lang w:val="en-US" w:eastAsia="ja-JP"/>
              </w:rPr>
              <w:t>C</w:t>
            </w:r>
            <w:r w:rsidR="00CD42A6" w:rsidRPr="00B0330D">
              <w:rPr>
                <w:rFonts w:ascii="Century Gothic" w:eastAsia="MS Mincho" w:hAnsi="Century Gothic" w:cs="Arial"/>
                <w:b/>
                <w:bCs/>
                <w:color w:val="000000" w:themeColor="text1"/>
                <w:sz w:val="24"/>
                <w:szCs w:val="24"/>
                <w:lang w:val="en-US" w:eastAsia="ja-JP"/>
              </w:rPr>
              <w:t xml:space="preserve">apacity Building Workshops </w:t>
            </w:r>
          </w:p>
        </w:tc>
      </w:tr>
      <w:tr w:rsidR="00CD42A6" w:rsidRPr="00804BF9" w14:paraId="3C7A57AD" w14:textId="77777777" w:rsidTr="009F3C64">
        <w:trPr>
          <w:trHeight w:val="412"/>
          <w:jc w:val="center"/>
        </w:trPr>
        <w:tc>
          <w:tcPr>
            <w:tcW w:w="10065" w:type="dxa"/>
            <w:gridSpan w:val="2"/>
            <w:shd w:val="clear" w:color="auto" w:fill="FFF2CC" w:themeFill="accent4" w:themeFillTint="33"/>
          </w:tcPr>
          <w:p w14:paraId="6A9F3142" w14:textId="77777777" w:rsidR="0092012F" w:rsidRPr="00B0330D" w:rsidRDefault="0092012F" w:rsidP="0092012F">
            <w:pPr>
              <w:pStyle w:val="ListParagraph"/>
              <w:spacing w:after="0"/>
              <w:ind w:left="1080"/>
              <w:rPr>
                <w:rFonts w:ascii="Century Gothic" w:hAnsi="Century Gothic"/>
                <w:color w:val="000000" w:themeColor="text1"/>
              </w:rPr>
            </w:pPr>
            <w:bookmarkStart w:id="0" w:name="_Hlk505610271"/>
          </w:p>
          <w:p w14:paraId="079DC0EF" w14:textId="62E51760" w:rsidR="00D14D98" w:rsidRPr="00AB701C" w:rsidRDefault="00CD42A6" w:rsidP="00A06BC9">
            <w:pPr>
              <w:pStyle w:val="ListParagraph"/>
              <w:numPr>
                <w:ilvl w:val="0"/>
                <w:numId w:val="2"/>
              </w:numPr>
              <w:spacing w:after="0"/>
              <w:rPr>
                <w:rFonts w:ascii="Century Gothic" w:hAnsi="Century Gothic"/>
                <w:b/>
                <w:color w:val="000000" w:themeColor="text1"/>
              </w:rPr>
            </w:pPr>
            <w:bookmarkStart w:id="1" w:name="_Hlk509920580"/>
            <w:r w:rsidRPr="00AB701C">
              <w:rPr>
                <w:rFonts w:ascii="Century Gothic" w:hAnsi="Century Gothic"/>
                <w:b/>
                <w:color w:val="000000" w:themeColor="text1"/>
                <w:lang w:val="en-US"/>
              </w:rPr>
              <w:t xml:space="preserve">Communicating on </w:t>
            </w:r>
            <w:bookmarkEnd w:id="0"/>
            <w:r w:rsidR="00957B47">
              <w:rPr>
                <w:rFonts w:ascii="Century Gothic" w:hAnsi="Century Gothic"/>
                <w:b/>
                <w:color w:val="000000" w:themeColor="text1"/>
                <w:lang w:val="en-US"/>
              </w:rPr>
              <w:t xml:space="preserve">human rights </w:t>
            </w:r>
            <w:r w:rsidR="00CF6AC9">
              <w:rPr>
                <w:rFonts w:ascii="Century Gothic" w:hAnsi="Century Gothic"/>
                <w:b/>
                <w:color w:val="000000" w:themeColor="text1"/>
                <w:lang w:val="en-US"/>
              </w:rPr>
              <w:t xml:space="preserve"> </w:t>
            </w:r>
          </w:p>
          <w:p w14:paraId="27DF52B0" w14:textId="344CD434" w:rsidR="006D60C2" w:rsidRPr="00CF6AC9" w:rsidRDefault="0029178D" w:rsidP="00CF6AC9">
            <w:pPr>
              <w:spacing w:after="120"/>
              <w:ind w:left="1080"/>
              <w:rPr>
                <w:rFonts w:ascii="Century Gothic" w:hAnsi="Century Gothic"/>
                <w:color w:val="000000" w:themeColor="text1"/>
                <w:sz w:val="20"/>
                <w:szCs w:val="20"/>
                <w:lang w:val="en-US"/>
              </w:rPr>
            </w:pPr>
            <w:r w:rsidRPr="0029178D">
              <w:rPr>
                <w:rFonts w:ascii="Century Gothic" w:hAnsi="Century Gothic"/>
                <w:i/>
                <w:color w:val="000000" w:themeColor="text1"/>
                <w:sz w:val="20"/>
                <w:szCs w:val="20"/>
                <w:lang w:val="en-US"/>
              </w:rPr>
              <w:t>Facilitator</w:t>
            </w:r>
            <w:r w:rsidR="00AB701C">
              <w:rPr>
                <w:rFonts w:ascii="Century Gothic" w:hAnsi="Century Gothic"/>
                <w:color w:val="000000" w:themeColor="text1"/>
                <w:sz w:val="20"/>
                <w:szCs w:val="20"/>
                <w:lang w:val="en-US"/>
              </w:rPr>
              <w:t xml:space="preserve">: </w:t>
            </w:r>
            <w:r w:rsidR="000E4027" w:rsidRPr="00AB701C">
              <w:rPr>
                <w:rFonts w:ascii="Century Gothic" w:hAnsi="Century Gothic"/>
                <w:color w:val="000000" w:themeColor="text1"/>
                <w:sz w:val="20"/>
                <w:szCs w:val="20"/>
                <w:lang w:val="en-US"/>
              </w:rPr>
              <w:t>Thomas Coombes, Head of Brand &amp; Deputy Communications Director</w:t>
            </w:r>
            <w:r w:rsidR="00FB73C0">
              <w:rPr>
                <w:rFonts w:ascii="Century Gothic" w:hAnsi="Century Gothic"/>
                <w:color w:val="000000" w:themeColor="text1"/>
                <w:sz w:val="20"/>
                <w:szCs w:val="20"/>
                <w:lang w:val="en-US"/>
              </w:rPr>
              <w:t>,</w:t>
            </w:r>
            <w:r w:rsidR="000E4027" w:rsidRPr="00AB701C">
              <w:rPr>
                <w:rFonts w:ascii="Century Gothic" w:hAnsi="Century Gothic"/>
                <w:color w:val="000000" w:themeColor="text1"/>
                <w:sz w:val="20"/>
                <w:szCs w:val="20"/>
                <w:lang w:val="en-US"/>
              </w:rPr>
              <w:t xml:space="preserve"> Amnesty International</w:t>
            </w:r>
            <w:r w:rsidR="00CF6AC9">
              <w:rPr>
                <w:rFonts w:ascii="Century Gothic" w:hAnsi="Century Gothic"/>
                <w:color w:val="000000" w:themeColor="text1"/>
                <w:sz w:val="20"/>
                <w:szCs w:val="20"/>
                <w:lang w:val="en-US"/>
              </w:rPr>
              <w:br/>
            </w:r>
            <w:r w:rsidR="00CF6AC9" w:rsidRPr="00CF6AC9">
              <w:rPr>
                <w:rFonts w:ascii="Century Gothic" w:hAnsi="Century Gothic"/>
                <w:i/>
                <w:color w:val="000000" w:themeColor="text1"/>
                <w:sz w:val="18"/>
                <w:szCs w:val="18"/>
                <w:lang w:val="en-US"/>
              </w:rPr>
              <w:t xml:space="preserve">Languages: </w:t>
            </w:r>
            <w:r w:rsidR="00CF6AC9" w:rsidRPr="00CF6AC9">
              <w:rPr>
                <w:rFonts w:ascii="Century Gothic" w:hAnsi="Century Gothic"/>
                <w:color w:val="000000" w:themeColor="text1"/>
                <w:sz w:val="18"/>
                <w:szCs w:val="18"/>
                <w:lang w:val="en-US"/>
              </w:rPr>
              <w:t>English</w:t>
            </w:r>
            <w:r w:rsidR="00CF6AC9">
              <w:rPr>
                <w:rFonts w:ascii="Century Gothic" w:hAnsi="Century Gothic"/>
                <w:color w:val="000000" w:themeColor="text1"/>
                <w:sz w:val="18"/>
                <w:szCs w:val="18"/>
                <w:lang w:val="en-US"/>
              </w:rPr>
              <w:t xml:space="preserve"> </w:t>
            </w:r>
            <w:r w:rsidR="00CF6AC9" w:rsidRPr="00CF6AC9">
              <w:rPr>
                <w:rFonts w:ascii="Century Gothic" w:hAnsi="Century Gothic"/>
                <w:color w:val="000000" w:themeColor="text1"/>
                <w:sz w:val="18"/>
                <w:szCs w:val="18"/>
                <w:lang w:val="en-US"/>
              </w:rPr>
              <w:t>-</w:t>
            </w:r>
            <w:r w:rsidR="00CF6AC9">
              <w:rPr>
                <w:rFonts w:ascii="Century Gothic" w:hAnsi="Century Gothic"/>
                <w:color w:val="000000" w:themeColor="text1"/>
                <w:sz w:val="18"/>
                <w:szCs w:val="18"/>
                <w:lang w:val="en-US"/>
              </w:rPr>
              <w:t xml:space="preserve"> </w:t>
            </w:r>
            <w:r w:rsidR="00CF6AC9" w:rsidRPr="00CF6AC9">
              <w:rPr>
                <w:rFonts w:ascii="Century Gothic" w:hAnsi="Century Gothic"/>
                <w:color w:val="000000" w:themeColor="text1"/>
                <w:sz w:val="18"/>
                <w:szCs w:val="18"/>
                <w:lang w:val="en-US"/>
              </w:rPr>
              <w:t>Spanish</w:t>
            </w:r>
          </w:p>
          <w:p w14:paraId="2AF7285B" w14:textId="31AACCEC" w:rsidR="00A2183B" w:rsidRPr="00926B8C" w:rsidRDefault="00926B8C" w:rsidP="00957B47">
            <w:pPr>
              <w:ind w:left="1014" w:right="463"/>
              <w:rPr>
                <w:iCs/>
                <w:sz w:val="20"/>
                <w:szCs w:val="20"/>
                <w:lang w:val="en-US"/>
              </w:rPr>
            </w:pPr>
            <w:r w:rsidRPr="00926B8C">
              <w:rPr>
                <w:iCs/>
                <w:sz w:val="20"/>
                <w:szCs w:val="20"/>
                <w:lang w:val="en-US"/>
              </w:rPr>
              <w:t>A communications professional will</w:t>
            </w:r>
            <w:r w:rsidR="00FC0FA4">
              <w:rPr>
                <w:iCs/>
                <w:sz w:val="20"/>
                <w:szCs w:val="20"/>
                <w:lang w:val="en-US"/>
              </w:rPr>
              <w:t xml:space="preserve"> </w:t>
            </w:r>
            <w:r w:rsidR="00957B47">
              <w:rPr>
                <w:iCs/>
                <w:sz w:val="20"/>
                <w:szCs w:val="20"/>
                <w:lang w:val="en-US"/>
              </w:rPr>
              <w:t xml:space="preserve">share some of latest research on </w:t>
            </w:r>
            <w:r w:rsidR="00957B47" w:rsidRPr="00FC0FA4">
              <w:rPr>
                <w:iCs/>
                <w:sz w:val="20"/>
                <w:szCs w:val="20"/>
                <w:lang w:val="en-US"/>
              </w:rPr>
              <w:t>human rights communication</w:t>
            </w:r>
            <w:r w:rsidR="00957B47">
              <w:rPr>
                <w:iCs/>
                <w:sz w:val="20"/>
                <w:szCs w:val="20"/>
                <w:lang w:val="en-US"/>
              </w:rPr>
              <w:t xml:space="preserve">, and the importance of emotions when trying to influence </w:t>
            </w:r>
            <w:r w:rsidR="00957B47" w:rsidRPr="00926B8C">
              <w:rPr>
                <w:iCs/>
                <w:sz w:val="20"/>
                <w:szCs w:val="20"/>
                <w:lang w:val="en-US"/>
              </w:rPr>
              <w:t>audiences</w:t>
            </w:r>
            <w:r w:rsidR="00FC0FA4" w:rsidRPr="00FC0FA4">
              <w:rPr>
                <w:iCs/>
                <w:sz w:val="20"/>
                <w:szCs w:val="20"/>
                <w:lang w:val="en-US"/>
              </w:rPr>
              <w:t>.</w:t>
            </w:r>
            <w:r w:rsidR="00FC0FA4">
              <w:rPr>
                <w:iCs/>
                <w:sz w:val="20"/>
                <w:szCs w:val="20"/>
                <w:lang w:val="en-US"/>
              </w:rPr>
              <w:t xml:space="preserve"> </w:t>
            </w:r>
            <w:r w:rsidRPr="00926B8C">
              <w:rPr>
                <w:iCs/>
                <w:sz w:val="20"/>
                <w:szCs w:val="20"/>
                <w:lang w:val="en-US"/>
              </w:rPr>
              <w:t xml:space="preserve">The workshop will also address the importance of message framing and share some research findings on communications concerning migrants and refugees. The session also aims to explain the need for </w:t>
            </w:r>
            <w:proofErr w:type="spellStart"/>
            <w:r w:rsidRPr="00926B8C">
              <w:rPr>
                <w:iCs/>
                <w:sz w:val="20"/>
                <w:szCs w:val="20"/>
                <w:lang w:val="en-US"/>
              </w:rPr>
              <w:t>organisations</w:t>
            </w:r>
            <w:proofErr w:type="spellEnd"/>
            <w:r w:rsidRPr="00926B8C">
              <w:rPr>
                <w:iCs/>
                <w:sz w:val="20"/>
                <w:szCs w:val="20"/>
                <w:lang w:val="en-US"/>
              </w:rPr>
              <w:t xml:space="preserve"> to be able to talk about their vision for the world.</w:t>
            </w:r>
          </w:p>
          <w:p w14:paraId="22A7F375" w14:textId="451317E0" w:rsidR="00D14D98" w:rsidRPr="00AB701C" w:rsidRDefault="00CD42A6" w:rsidP="00A06BC9">
            <w:pPr>
              <w:pStyle w:val="ListParagraph"/>
              <w:numPr>
                <w:ilvl w:val="0"/>
                <w:numId w:val="2"/>
              </w:numPr>
              <w:spacing w:after="0"/>
              <w:rPr>
                <w:rFonts w:ascii="Century Gothic" w:hAnsi="Century Gothic"/>
                <w:b/>
                <w:color w:val="000000" w:themeColor="text1"/>
              </w:rPr>
            </w:pPr>
            <w:r w:rsidRPr="00AB701C">
              <w:rPr>
                <w:rFonts w:ascii="Century Gothic" w:hAnsi="Century Gothic"/>
                <w:b/>
                <w:color w:val="000000" w:themeColor="text1"/>
              </w:rPr>
              <w:t>Measuring your impact to support funding applications</w:t>
            </w:r>
            <w:r w:rsidR="00EB5875">
              <w:rPr>
                <w:rFonts w:ascii="Century Gothic" w:hAnsi="Century Gothic"/>
                <w:b/>
                <w:color w:val="000000" w:themeColor="text1"/>
              </w:rPr>
              <w:t xml:space="preserve"> </w:t>
            </w:r>
          </w:p>
          <w:p w14:paraId="2D56F46A" w14:textId="2737F883" w:rsidR="00CD42A6" w:rsidRPr="00BC7C7B" w:rsidRDefault="0029178D" w:rsidP="00BC7C7B">
            <w:pPr>
              <w:spacing w:after="120"/>
              <w:ind w:left="1080"/>
              <w:rPr>
                <w:rFonts w:ascii="Century Gothic" w:hAnsi="Century Gothic"/>
                <w:color w:val="000000" w:themeColor="text1"/>
                <w:sz w:val="20"/>
                <w:szCs w:val="20"/>
                <w:lang w:val="en-US"/>
              </w:rPr>
            </w:pP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sidR="000E4027" w:rsidRPr="00322D55">
              <w:rPr>
                <w:rFonts w:ascii="Century Gothic" w:hAnsi="Century Gothic"/>
                <w:color w:val="000000" w:themeColor="text1"/>
                <w:sz w:val="20"/>
                <w:szCs w:val="20"/>
              </w:rPr>
              <w:t>Caroline Ga</w:t>
            </w:r>
            <w:r w:rsidR="00CC2B10" w:rsidRPr="00322D55">
              <w:rPr>
                <w:rFonts w:ascii="Century Gothic" w:hAnsi="Century Gothic"/>
                <w:color w:val="000000" w:themeColor="text1"/>
                <w:sz w:val="20"/>
                <w:szCs w:val="20"/>
              </w:rPr>
              <w:t>r</w:t>
            </w:r>
            <w:r w:rsidR="000E4027" w:rsidRPr="00322D55">
              <w:rPr>
                <w:rFonts w:ascii="Century Gothic" w:hAnsi="Century Gothic"/>
                <w:color w:val="000000" w:themeColor="text1"/>
                <w:sz w:val="20"/>
                <w:szCs w:val="20"/>
              </w:rPr>
              <w:t xml:space="preserve">dner, </w:t>
            </w:r>
            <w:r w:rsidR="00322D55" w:rsidRPr="00322D55">
              <w:rPr>
                <w:rFonts w:ascii="Century Gothic" w:hAnsi="Century Gothic"/>
                <w:color w:val="000000" w:themeColor="text1"/>
                <w:sz w:val="20"/>
                <w:szCs w:val="20"/>
              </w:rPr>
              <w:t xml:space="preserve">CEO, </w:t>
            </w:r>
            <w:r w:rsidR="000E4027" w:rsidRPr="00322D55">
              <w:rPr>
                <w:rFonts w:ascii="Century Gothic" w:hAnsi="Century Gothic"/>
                <w:color w:val="000000" w:themeColor="text1"/>
                <w:sz w:val="20"/>
                <w:szCs w:val="20"/>
              </w:rPr>
              <w:t>Quality Matters</w:t>
            </w:r>
            <w:r w:rsidR="00CD42A6" w:rsidRPr="00322D55">
              <w:rPr>
                <w:rFonts w:ascii="Century Gothic" w:hAnsi="Century Gothic"/>
                <w:color w:val="000000" w:themeColor="text1"/>
                <w:sz w:val="20"/>
                <w:szCs w:val="20"/>
              </w:rPr>
              <w:t xml:space="preserve"> </w:t>
            </w:r>
            <w:r w:rsidR="00BC7C7B">
              <w:rPr>
                <w:rFonts w:ascii="Century Gothic" w:hAnsi="Century Gothic"/>
                <w:color w:val="000000" w:themeColor="text1"/>
                <w:sz w:val="20"/>
                <w:szCs w:val="20"/>
              </w:rPr>
              <w:br/>
            </w:r>
            <w:r w:rsidR="00BC7C7B" w:rsidRPr="00CF6AC9">
              <w:rPr>
                <w:rFonts w:ascii="Century Gothic" w:hAnsi="Century Gothic"/>
                <w:i/>
                <w:color w:val="000000" w:themeColor="text1"/>
                <w:sz w:val="18"/>
                <w:szCs w:val="18"/>
                <w:lang w:val="en-US"/>
              </w:rPr>
              <w:t xml:space="preserve">Language: </w:t>
            </w:r>
            <w:r w:rsidR="00BC7C7B" w:rsidRPr="00CF6AC9">
              <w:rPr>
                <w:rFonts w:ascii="Century Gothic" w:hAnsi="Century Gothic"/>
                <w:color w:val="000000" w:themeColor="text1"/>
                <w:sz w:val="18"/>
                <w:szCs w:val="18"/>
                <w:lang w:val="en-US"/>
              </w:rPr>
              <w:t>English</w:t>
            </w:r>
            <w:r w:rsidR="00BC7C7B">
              <w:rPr>
                <w:rFonts w:ascii="Century Gothic" w:hAnsi="Century Gothic"/>
                <w:color w:val="000000" w:themeColor="text1"/>
                <w:sz w:val="18"/>
                <w:szCs w:val="18"/>
                <w:lang w:val="en-US"/>
              </w:rPr>
              <w:t xml:space="preserve"> </w:t>
            </w:r>
          </w:p>
          <w:p w14:paraId="117CF004" w14:textId="0C6DD561" w:rsidR="00834C22" w:rsidRDefault="006D60C2" w:rsidP="00931D4E">
            <w:pPr>
              <w:spacing w:before="120" w:after="120"/>
              <w:ind w:left="1080" w:right="463"/>
              <w:jc w:val="both"/>
              <w:rPr>
                <w:rFonts w:cs="Tahoma"/>
                <w:sz w:val="20"/>
                <w:szCs w:val="20"/>
                <w:lang w:val="en-US" w:eastAsia="nl-BE"/>
              </w:rPr>
            </w:pPr>
            <w:r w:rsidRPr="006D60C2">
              <w:rPr>
                <w:rFonts w:cs="Tahoma"/>
                <w:sz w:val="20"/>
                <w:szCs w:val="20"/>
                <w:lang w:val="en-US" w:eastAsia="nl-BE"/>
              </w:rPr>
              <w:t xml:space="preserve">This workshop will cover the basics steps of </w:t>
            </w:r>
            <w:r w:rsidR="00920A3B">
              <w:rPr>
                <w:rFonts w:cs="Tahoma"/>
                <w:sz w:val="20"/>
                <w:szCs w:val="20"/>
                <w:lang w:val="en-US" w:eastAsia="nl-BE"/>
              </w:rPr>
              <w:t xml:space="preserve">measuring </w:t>
            </w:r>
            <w:r w:rsidRPr="006D60C2">
              <w:rPr>
                <w:rFonts w:cs="Tahoma"/>
                <w:sz w:val="20"/>
                <w:szCs w:val="20"/>
                <w:lang w:val="en-US" w:eastAsia="nl-BE"/>
              </w:rPr>
              <w:t>outcome</w:t>
            </w:r>
            <w:r w:rsidR="00920A3B">
              <w:rPr>
                <w:rFonts w:cs="Tahoma"/>
                <w:sz w:val="20"/>
                <w:szCs w:val="20"/>
                <w:lang w:val="en-US" w:eastAsia="nl-BE"/>
              </w:rPr>
              <w:t>s</w:t>
            </w:r>
            <w:r w:rsidRPr="006D60C2">
              <w:rPr>
                <w:rFonts w:cs="Tahoma"/>
                <w:sz w:val="20"/>
                <w:szCs w:val="20"/>
                <w:lang w:val="en-US" w:eastAsia="nl-BE"/>
              </w:rPr>
              <w:t xml:space="preserve">. It will cover setting up an outcome measurement framework (logic model) and selecting good outcome tools. </w:t>
            </w:r>
            <w:r w:rsidR="00920A3B">
              <w:rPr>
                <w:rFonts w:cs="Tahoma"/>
                <w:sz w:val="20"/>
                <w:szCs w:val="20"/>
                <w:lang w:val="en-US" w:eastAsia="nl-BE"/>
              </w:rPr>
              <w:t xml:space="preserve">Participants </w:t>
            </w:r>
            <w:r w:rsidRPr="006D60C2">
              <w:rPr>
                <w:rFonts w:cs="Tahoma"/>
                <w:sz w:val="20"/>
                <w:szCs w:val="20"/>
                <w:lang w:val="en-US" w:eastAsia="nl-BE"/>
              </w:rPr>
              <w:t xml:space="preserve">will get a small pack which includes a number of useful validated outcome tools in the area of social inclusion and integration, as well as how to </w:t>
            </w:r>
            <w:proofErr w:type="spellStart"/>
            <w:r w:rsidRPr="006D60C2">
              <w:rPr>
                <w:rFonts w:cs="Tahoma"/>
                <w:sz w:val="20"/>
                <w:szCs w:val="20"/>
                <w:lang w:val="en-US" w:eastAsia="nl-BE"/>
              </w:rPr>
              <w:t>maximise</w:t>
            </w:r>
            <w:proofErr w:type="spellEnd"/>
            <w:r w:rsidRPr="006D60C2">
              <w:rPr>
                <w:rFonts w:cs="Tahoma"/>
                <w:sz w:val="20"/>
                <w:szCs w:val="20"/>
                <w:lang w:val="en-US" w:eastAsia="nl-BE"/>
              </w:rPr>
              <w:t xml:space="preserve"> the story the data should tell. The workshop will review good outcome measures for a range of services types, from drop-in and information services to professional training courses, to case management key working and advocacy services. </w:t>
            </w:r>
          </w:p>
          <w:p w14:paraId="7C05CD0A" w14:textId="67463F4F" w:rsidR="0019162A" w:rsidRDefault="0019162A" w:rsidP="007652F3">
            <w:pPr>
              <w:spacing w:after="0"/>
              <w:rPr>
                <w:rFonts w:ascii="Century Gothic" w:hAnsi="Century Gothic"/>
                <w:b/>
                <w:color w:val="000000" w:themeColor="text1"/>
              </w:rPr>
            </w:pPr>
          </w:p>
          <w:p w14:paraId="0CF7A620" w14:textId="77777777" w:rsidR="00D57C50" w:rsidRPr="0019162A" w:rsidRDefault="00D57C50" w:rsidP="007652F3">
            <w:pPr>
              <w:spacing w:after="0"/>
              <w:rPr>
                <w:rFonts w:ascii="Century Gothic" w:hAnsi="Century Gothic"/>
                <w:b/>
                <w:color w:val="000000" w:themeColor="text1"/>
              </w:rPr>
            </w:pPr>
            <w:bookmarkStart w:id="2" w:name="_GoBack"/>
            <w:bookmarkEnd w:id="2"/>
          </w:p>
          <w:p w14:paraId="01BB89E3" w14:textId="3BB07859" w:rsidR="00D14D98" w:rsidRPr="00322D55" w:rsidRDefault="00CD42A6" w:rsidP="00A06BC9">
            <w:pPr>
              <w:pStyle w:val="ListParagraph"/>
              <w:numPr>
                <w:ilvl w:val="0"/>
                <w:numId w:val="2"/>
              </w:numPr>
              <w:spacing w:after="0"/>
              <w:rPr>
                <w:rFonts w:ascii="Century Gothic" w:hAnsi="Century Gothic"/>
                <w:b/>
                <w:color w:val="000000" w:themeColor="text1"/>
              </w:rPr>
            </w:pPr>
            <w:r w:rsidRPr="00322D55">
              <w:rPr>
                <w:rFonts w:ascii="Century Gothic" w:hAnsi="Century Gothic"/>
                <w:b/>
                <w:color w:val="000000" w:themeColor="text1"/>
              </w:rPr>
              <w:lastRenderedPageBreak/>
              <w:t>Engaging pro-bono support</w:t>
            </w:r>
            <w:r w:rsidR="00EB5875">
              <w:rPr>
                <w:rFonts w:ascii="Century Gothic" w:hAnsi="Century Gothic"/>
                <w:b/>
                <w:color w:val="000000" w:themeColor="text1"/>
              </w:rPr>
              <w:t xml:space="preserve"> </w:t>
            </w:r>
          </w:p>
          <w:p w14:paraId="2ECFD283" w14:textId="77777777" w:rsidR="00A9344B" w:rsidRDefault="0029178D" w:rsidP="00A9344B">
            <w:pPr>
              <w:spacing w:after="0"/>
              <w:ind w:left="1080"/>
              <w:rPr>
                <w:rFonts w:ascii="Century Gothic" w:hAnsi="Century Gothic"/>
                <w:color w:val="000000" w:themeColor="text1"/>
                <w:sz w:val="20"/>
                <w:szCs w:val="20"/>
                <w:lang w:val="en-US"/>
              </w:rPr>
            </w:pP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sidR="00A9344B">
              <w:rPr>
                <w:rFonts w:ascii="Century Gothic" w:hAnsi="Century Gothic"/>
                <w:color w:val="000000" w:themeColor="text1"/>
                <w:sz w:val="20"/>
                <w:szCs w:val="20"/>
                <w:lang w:val="en-US"/>
              </w:rPr>
              <w:t xml:space="preserve">Anna Duron, Ashurst, </w:t>
            </w:r>
            <w:proofErr w:type="spellStart"/>
            <w:r w:rsidR="00A9344B">
              <w:rPr>
                <w:rFonts w:ascii="Century Gothic" w:hAnsi="Century Gothic"/>
                <w:color w:val="000000" w:themeColor="text1"/>
                <w:sz w:val="20"/>
                <w:szCs w:val="20"/>
                <w:lang w:val="en-US"/>
              </w:rPr>
              <w:t>Lamin</w:t>
            </w:r>
            <w:proofErr w:type="spellEnd"/>
            <w:r w:rsidR="00A9344B">
              <w:rPr>
                <w:rFonts w:ascii="Century Gothic" w:hAnsi="Century Gothic"/>
                <w:color w:val="000000" w:themeColor="text1"/>
                <w:sz w:val="20"/>
                <w:szCs w:val="20"/>
                <w:lang w:val="en-US"/>
              </w:rPr>
              <w:t xml:space="preserve"> Khadar, DLA and Giacomo </w:t>
            </w:r>
            <w:proofErr w:type="spellStart"/>
            <w:r w:rsidR="00A9344B">
              <w:rPr>
                <w:rFonts w:ascii="Century Gothic" w:hAnsi="Century Gothic"/>
                <w:color w:val="000000" w:themeColor="text1"/>
                <w:sz w:val="20"/>
                <w:szCs w:val="20"/>
                <w:lang w:val="en-US"/>
              </w:rPr>
              <w:t>Delinavelli</w:t>
            </w:r>
            <w:proofErr w:type="spellEnd"/>
            <w:r w:rsidR="00A9344B">
              <w:rPr>
                <w:rFonts w:ascii="Century Gothic" w:hAnsi="Century Gothic"/>
                <w:color w:val="000000" w:themeColor="text1"/>
                <w:sz w:val="20"/>
                <w:szCs w:val="20"/>
                <w:lang w:val="en-US"/>
              </w:rPr>
              <w:t>, The Good Lobby</w:t>
            </w:r>
          </w:p>
          <w:p w14:paraId="1230E88E" w14:textId="4CB74B47" w:rsidR="00BC7C7B" w:rsidRPr="00BC7C7B" w:rsidRDefault="00BC7C7B" w:rsidP="00BC7C7B">
            <w:pPr>
              <w:spacing w:after="120"/>
              <w:ind w:left="1080"/>
              <w:rPr>
                <w:rFonts w:ascii="Century Gothic" w:hAnsi="Century Gothic"/>
                <w:color w:val="000000" w:themeColor="text1"/>
                <w:sz w:val="20"/>
                <w:szCs w:val="20"/>
                <w:lang w:val="en-US"/>
              </w:rPr>
            </w:pPr>
            <w:r w:rsidRPr="00CF6AC9">
              <w:rPr>
                <w:rFonts w:ascii="Century Gothic" w:hAnsi="Century Gothic"/>
                <w:i/>
                <w:color w:val="000000" w:themeColor="text1"/>
                <w:sz w:val="18"/>
                <w:szCs w:val="18"/>
                <w:lang w:val="en-US"/>
              </w:rPr>
              <w:t xml:space="preserve">Language: </w:t>
            </w:r>
            <w:r w:rsidRPr="00CF6AC9">
              <w:rPr>
                <w:rFonts w:ascii="Century Gothic" w:hAnsi="Century Gothic"/>
                <w:color w:val="000000" w:themeColor="text1"/>
                <w:sz w:val="18"/>
                <w:szCs w:val="18"/>
                <w:lang w:val="en-US"/>
              </w:rPr>
              <w:t>English</w:t>
            </w:r>
            <w:r>
              <w:rPr>
                <w:rFonts w:ascii="Century Gothic" w:hAnsi="Century Gothic"/>
                <w:color w:val="000000" w:themeColor="text1"/>
                <w:sz w:val="18"/>
                <w:szCs w:val="18"/>
                <w:lang w:val="en-US"/>
              </w:rPr>
              <w:t xml:space="preserve"> </w:t>
            </w:r>
          </w:p>
          <w:p w14:paraId="4BC7D3D9" w14:textId="53335DA0" w:rsidR="006D60C2" w:rsidRPr="006D60C2" w:rsidRDefault="006D60C2" w:rsidP="006471EC">
            <w:pPr>
              <w:spacing w:before="120" w:after="120"/>
              <w:ind w:left="1080" w:right="463"/>
              <w:jc w:val="both"/>
              <w:rPr>
                <w:sz w:val="20"/>
                <w:szCs w:val="20"/>
              </w:rPr>
            </w:pPr>
            <w:r w:rsidRPr="006D60C2">
              <w:rPr>
                <w:sz w:val="20"/>
                <w:szCs w:val="20"/>
              </w:rPr>
              <w:t xml:space="preserve">In this workshop, </w:t>
            </w:r>
            <w:r w:rsidR="005F04A0">
              <w:rPr>
                <w:sz w:val="20"/>
                <w:szCs w:val="20"/>
              </w:rPr>
              <w:t>experts</w:t>
            </w:r>
            <w:r w:rsidRPr="006D60C2">
              <w:rPr>
                <w:sz w:val="20"/>
                <w:szCs w:val="20"/>
              </w:rPr>
              <w:t xml:space="preserve"> will provide insight on the variety of ways that law firms can provide pro bono support, and share good practices on collaboration between pro bono law firms and NGOs. Members will have the opportunity to share and discuss their experiences seeking and obtaining pro bono legal support, and explore strategies to effectively engage with pro bono lawyers on the rights of undocumented migrants, including in countries with limited pro bono culture.</w:t>
            </w:r>
          </w:p>
          <w:p w14:paraId="67B2CA07" w14:textId="36ACB501" w:rsidR="00BC7C7B" w:rsidRPr="00BC7C7B" w:rsidRDefault="00CD42A6" w:rsidP="00670A3A">
            <w:pPr>
              <w:pStyle w:val="ListParagraph"/>
              <w:numPr>
                <w:ilvl w:val="0"/>
                <w:numId w:val="2"/>
              </w:numPr>
              <w:spacing w:after="120"/>
              <w:rPr>
                <w:rFonts w:ascii="Century Gothic" w:hAnsi="Century Gothic"/>
                <w:color w:val="000000" w:themeColor="text1"/>
                <w:sz w:val="20"/>
                <w:szCs w:val="20"/>
                <w:lang w:val="en-US"/>
              </w:rPr>
            </w:pPr>
            <w:bookmarkStart w:id="3" w:name="_Hlk509930311"/>
            <w:r w:rsidRPr="00BC7C7B">
              <w:rPr>
                <w:rFonts w:ascii="Century Gothic" w:hAnsi="Century Gothic"/>
                <w:b/>
                <w:color w:val="000000" w:themeColor="text1"/>
              </w:rPr>
              <w:t>Generating data for advocacy</w:t>
            </w:r>
            <w:r w:rsidR="00EB5875" w:rsidRPr="00BC7C7B">
              <w:rPr>
                <w:rFonts w:ascii="Century Gothic" w:hAnsi="Century Gothic"/>
                <w:b/>
                <w:color w:val="000000" w:themeColor="text1"/>
              </w:rPr>
              <w:t xml:space="preserve"> </w:t>
            </w:r>
            <w:r w:rsidR="00BC7C7B">
              <w:rPr>
                <w:rFonts w:ascii="Century Gothic" w:hAnsi="Century Gothic"/>
                <w:b/>
                <w:color w:val="000000" w:themeColor="text1"/>
              </w:rPr>
              <w:br/>
            </w:r>
            <w:r w:rsidR="0029178D" w:rsidRPr="00BC7C7B">
              <w:rPr>
                <w:rFonts w:ascii="Century Gothic" w:hAnsi="Century Gothic"/>
                <w:i/>
                <w:color w:val="000000" w:themeColor="text1"/>
                <w:sz w:val="20"/>
                <w:szCs w:val="20"/>
                <w:lang w:val="en-US"/>
              </w:rPr>
              <w:t>Facilitator</w:t>
            </w:r>
            <w:r w:rsidR="0029178D" w:rsidRPr="00BC7C7B">
              <w:rPr>
                <w:rFonts w:ascii="Century Gothic" w:hAnsi="Century Gothic"/>
                <w:color w:val="000000" w:themeColor="text1"/>
                <w:sz w:val="20"/>
                <w:szCs w:val="20"/>
                <w:lang w:val="en-US"/>
              </w:rPr>
              <w:t xml:space="preserve">: </w:t>
            </w:r>
            <w:r w:rsidR="00F11018" w:rsidRPr="00BC7C7B">
              <w:rPr>
                <w:rFonts w:ascii="Century Gothic" w:hAnsi="Century Gothic"/>
                <w:color w:val="000000" w:themeColor="text1"/>
                <w:sz w:val="20"/>
                <w:szCs w:val="20"/>
                <w:lang w:val="en-US"/>
              </w:rPr>
              <w:t>Nathalie Sim</w:t>
            </w:r>
            <w:r w:rsidR="000E4027" w:rsidRPr="00BC7C7B">
              <w:rPr>
                <w:rFonts w:ascii="Century Gothic" w:hAnsi="Century Gothic"/>
                <w:color w:val="000000" w:themeColor="text1"/>
                <w:sz w:val="20"/>
                <w:szCs w:val="20"/>
                <w:lang w:val="en-US"/>
              </w:rPr>
              <w:t>on</w:t>
            </w:r>
            <w:r w:rsidR="00F11018" w:rsidRPr="00BC7C7B">
              <w:rPr>
                <w:rFonts w:ascii="Century Gothic" w:hAnsi="Century Gothic"/>
                <w:color w:val="000000" w:themeColor="text1"/>
                <w:sz w:val="20"/>
                <w:szCs w:val="20"/>
                <w:lang w:val="en-US"/>
              </w:rPr>
              <w:t>n</w:t>
            </w:r>
            <w:r w:rsidR="000E4027" w:rsidRPr="00BC7C7B">
              <w:rPr>
                <w:rFonts w:ascii="Century Gothic" w:hAnsi="Century Gothic"/>
                <w:color w:val="000000" w:themeColor="text1"/>
                <w:sz w:val="20"/>
                <w:szCs w:val="20"/>
                <w:lang w:val="en-US"/>
              </w:rPr>
              <w:t xml:space="preserve">ot, </w:t>
            </w:r>
            <w:r w:rsidR="00670A3A" w:rsidRPr="00670A3A">
              <w:rPr>
                <w:rFonts w:ascii="Century Gothic" w:hAnsi="Century Gothic"/>
                <w:color w:val="000000" w:themeColor="text1"/>
                <w:sz w:val="20"/>
                <w:szCs w:val="20"/>
                <w:lang w:val="en-US"/>
              </w:rPr>
              <w:t xml:space="preserve">General Delegate </w:t>
            </w:r>
            <w:r w:rsidR="00670A3A">
              <w:rPr>
                <w:rFonts w:ascii="Century Gothic" w:hAnsi="Century Gothic"/>
                <w:color w:val="000000" w:themeColor="text1"/>
                <w:sz w:val="20"/>
                <w:szCs w:val="20"/>
                <w:lang w:val="en-US"/>
              </w:rPr>
              <w:t>on</w:t>
            </w:r>
            <w:r w:rsidR="00670A3A" w:rsidRPr="00670A3A">
              <w:rPr>
                <w:rFonts w:ascii="Century Gothic" w:hAnsi="Century Gothic"/>
                <w:color w:val="000000" w:themeColor="text1"/>
                <w:sz w:val="20"/>
                <w:szCs w:val="20"/>
                <w:lang w:val="en-US"/>
              </w:rPr>
              <w:t xml:space="preserve"> Partnerships</w:t>
            </w:r>
            <w:r w:rsidR="00670A3A">
              <w:rPr>
                <w:rFonts w:ascii="Century Gothic" w:hAnsi="Century Gothic"/>
                <w:color w:val="000000" w:themeColor="text1"/>
                <w:sz w:val="20"/>
                <w:szCs w:val="20"/>
                <w:lang w:val="en-US"/>
              </w:rPr>
              <w:t xml:space="preserve">, </w:t>
            </w:r>
            <w:proofErr w:type="spellStart"/>
            <w:r w:rsidR="000E4027" w:rsidRPr="00BC7C7B">
              <w:rPr>
                <w:rFonts w:ascii="Century Gothic" w:hAnsi="Century Gothic"/>
                <w:color w:val="000000" w:themeColor="text1"/>
                <w:sz w:val="20"/>
                <w:szCs w:val="20"/>
                <w:lang w:val="en-US"/>
              </w:rPr>
              <w:t>Médecins</w:t>
            </w:r>
            <w:proofErr w:type="spellEnd"/>
            <w:r w:rsidR="000E4027" w:rsidRPr="00BC7C7B">
              <w:rPr>
                <w:rFonts w:ascii="Century Gothic" w:hAnsi="Century Gothic"/>
                <w:color w:val="000000" w:themeColor="text1"/>
                <w:sz w:val="20"/>
                <w:szCs w:val="20"/>
                <w:lang w:val="en-US"/>
              </w:rPr>
              <w:t xml:space="preserve"> du Monde</w:t>
            </w:r>
            <w:r w:rsidR="00BC7C7B" w:rsidRPr="00BC7C7B">
              <w:rPr>
                <w:rFonts w:ascii="Century Gothic" w:hAnsi="Century Gothic"/>
                <w:color w:val="000000" w:themeColor="text1"/>
                <w:sz w:val="20"/>
                <w:szCs w:val="20"/>
                <w:lang w:val="en-US"/>
              </w:rPr>
              <w:br/>
            </w:r>
            <w:r w:rsidR="00BC7C7B" w:rsidRPr="00BC7C7B">
              <w:rPr>
                <w:rFonts w:ascii="Century Gothic" w:hAnsi="Century Gothic"/>
                <w:i/>
                <w:color w:val="000000" w:themeColor="text1"/>
                <w:sz w:val="18"/>
                <w:szCs w:val="18"/>
                <w:lang w:val="en-US"/>
              </w:rPr>
              <w:t xml:space="preserve">Languages: </w:t>
            </w:r>
            <w:r w:rsidR="00BC7C7B" w:rsidRPr="00BC7C7B">
              <w:rPr>
                <w:rFonts w:ascii="Century Gothic" w:hAnsi="Century Gothic"/>
                <w:color w:val="000000" w:themeColor="text1"/>
                <w:sz w:val="18"/>
                <w:szCs w:val="18"/>
                <w:lang w:val="en-US"/>
              </w:rPr>
              <w:t>English - French</w:t>
            </w:r>
          </w:p>
          <w:p w14:paraId="587DE70D" w14:textId="52DC2369" w:rsidR="00985ED0" w:rsidRDefault="00B80A8E" w:rsidP="00985ED0">
            <w:pPr>
              <w:spacing w:before="120" w:after="120"/>
              <w:ind w:left="1080" w:right="463"/>
              <w:jc w:val="both"/>
              <w:rPr>
                <w:sz w:val="20"/>
                <w:szCs w:val="20"/>
              </w:rPr>
            </w:pPr>
            <w:proofErr w:type="spellStart"/>
            <w:r>
              <w:rPr>
                <w:sz w:val="20"/>
                <w:szCs w:val="20"/>
              </w:rPr>
              <w:t>Medecins</w:t>
            </w:r>
            <w:proofErr w:type="spellEnd"/>
            <w:r>
              <w:rPr>
                <w:sz w:val="20"/>
                <w:szCs w:val="20"/>
              </w:rPr>
              <w:t xml:space="preserve"> du Monde</w:t>
            </w:r>
            <w:r w:rsidR="0055591C">
              <w:rPr>
                <w:sz w:val="20"/>
                <w:szCs w:val="20"/>
              </w:rPr>
              <w:t xml:space="preserve"> has collected </w:t>
            </w:r>
            <w:r>
              <w:rPr>
                <w:sz w:val="20"/>
                <w:szCs w:val="20"/>
              </w:rPr>
              <w:t xml:space="preserve">data </w:t>
            </w:r>
            <w:r w:rsidR="008A6C8F">
              <w:rPr>
                <w:sz w:val="20"/>
                <w:szCs w:val="20"/>
              </w:rPr>
              <w:t xml:space="preserve">since 2005 </w:t>
            </w:r>
            <w:r>
              <w:rPr>
                <w:sz w:val="20"/>
                <w:szCs w:val="20"/>
              </w:rPr>
              <w:t xml:space="preserve">from </w:t>
            </w:r>
            <w:r w:rsidR="008A6C8F">
              <w:rPr>
                <w:sz w:val="20"/>
                <w:szCs w:val="20"/>
              </w:rPr>
              <w:t xml:space="preserve">undocumented </w:t>
            </w:r>
            <w:r>
              <w:rPr>
                <w:sz w:val="20"/>
                <w:szCs w:val="20"/>
              </w:rPr>
              <w:t xml:space="preserve">patients </w:t>
            </w:r>
            <w:r w:rsidR="006A27A5">
              <w:rPr>
                <w:sz w:val="20"/>
                <w:szCs w:val="20"/>
              </w:rPr>
              <w:t>visiting its clinics throughout Europe</w:t>
            </w:r>
            <w:r w:rsidR="0055591C">
              <w:rPr>
                <w:sz w:val="20"/>
                <w:szCs w:val="20"/>
              </w:rPr>
              <w:t xml:space="preserve"> and synthesized this in annual reports highlighting gaps in health care for </w:t>
            </w:r>
            <w:r w:rsidR="008A6C8F">
              <w:rPr>
                <w:sz w:val="20"/>
                <w:szCs w:val="20"/>
              </w:rPr>
              <w:t>populations facing vulnerabilities</w:t>
            </w:r>
            <w:r w:rsidR="0055591C">
              <w:rPr>
                <w:sz w:val="20"/>
                <w:szCs w:val="20"/>
              </w:rPr>
              <w:t xml:space="preserve">. Drawing on this experience, </w:t>
            </w:r>
            <w:r w:rsidR="006A27A5">
              <w:rPr>
                <w:sz w:val="20"/>
                <w:szCs w:val="20"/>
              </w:rPr>
              <w:t>this workshop will explore how organizations can collect</w:t>
            </w:r>
            <w:r w:rsidR="008A6C8F">
              <w:rPr>
                <w:sz w:val="20"/>
                <w:szCs w:val="20"/>
              </w:rPr>
              <w:t xml:space="preserve"> quantitative and qualitative</w:t>
            </w:r>
            <w:r w:rsidR="006A27A5">
              <w:rPr>
                <w:sz w:val="20"/>
                <w:szCs w:val="20"/>
              </w:rPr>
              <w:t xml:space="preserve"> data to</w:t>
            </w:r>
            <w:r w:rsidR="00A8723F">
              <w:rPr>
                <w:sz w:val="20"/>
                <w:szCs w:val="20"/>
              </w:rPr>
              <w:t xml:space="preserve"> advocate for undocumented migrants. Participants will explore how to develop more substantial evidence bases about a wide range of issues undocumented migrants are confronted with. </w:t>
            </w:r>
            <w:r w:rsidR="00860D60" w:rsidRPr="00860D60">
              <w:rPr>
                <w:b/>
                <w:sz w:val="20"/>
                <w:szCs w:val="20"/>
              </w:rPr>
              <w:t>NB:</w:t>
            </w:r>
            <w:r w:rsidR="00860D60">
              <w:rPr>
                <w:sz w:val="20"/>
                <w:szCs w:val="20"/>
              </w:rPr>
              <w:t xml:space="preserve"> </w:t>
            </w:r>
            <w:r w:rsidR="00F11018" w:rsidRPr="00985ED0">
              <w:rPr>
                <w:sz w:val="20"/>
                <w:szCs w:val="20"/>
              </w:rPr>
              <w:t xml:space="preserve">Participants who already collect data, please send </w:t>
            </w:r>
            <w:r w:rsidR="008A6C8F" w:rsidRPr="00985ED0">
              <w:rPr>
                <w:sz w:val="20"/>
                <w:szCs w:val="20"/>
              </w:rPr>
              <w:t>the</w:t>
            </w:r>
            <w:r w:rsidR="00F11018" w:rsidRPr="00985ED0">
              <w:rPr>
                <w:sz w:val="20"/>
                <w:szCs w:val="20"/>
              </w:rPr>
              <w:t xml:space="preserve"> questionnaires </w:t>
            </w:r>
            <w:r w:rsidR="008A6C8F" w:rsidRPr="00985ED0">
              <w:rPr>
                <w:sz w:val="20"/>
                <w:szCs w:val="20"/>
              </w:rPr>
              <w:t xml:space="preserve">you use to collect data </w:t>
            </w:r>
            <w:r w:rsidR="00F11018" w:rsidRPr="00985ED0">
              <w:rPr>
                <w:sz w:val="20"/>
                <w:szCs w:val="20"/>
              </w:rPr>
              <w:t xml:space="preserve">to Nathalie at least 10 days in advance so the </w:t>
            </w:r>
            <w:r w:rsidR="00860D60">
              <w:rPr>
                <w:sz w:val="20"/>
                <w:szCs w:val="20"/>
              </w:rPr>
              <w:t>workshop can build on everybody</w:t>
            </w:r>
            <w:r w:rsidR="00F11018" w:rsidRPr="00985ED0">
              <w:rPr>
                <w:sz w:val="20"/>
                <w:szCs w:val="20"/>
              </w:rPr>
              <w:t>'s experience</w:t>
            </w:r>
            <w:r w:rsidR="00985ED0">
              <w:rPr>
                <w:sz w:val="20"/>
                <w:szCs w:val="20"/>
              </w:rPr>
              <w:t xml:space="preserve"> (</w:t>
            </w:r>
            <w:hyperlink r:id="rId18" w:history="1">
              <w:r w:rsidR="00985ED0" w:rsidRPr="00F92AC2">
                <w:rPr>
                  <w:rStyle w:val="Hyperlink"/>
                  <w:sz w:val="20"/>
                  <w:szCs w:val="20"/>
                </w:rPr>
                <w:t>nathalie.simonnot@medecinsdumonde.net</w:t>
              </w:r>
            </w:hyperlink>
            <w:r w:rsidR="00985ED0">
              <w:rPr>
                <w:sz w:val="20"/>
                <w:szCs w:val="20"/>
              </w:rPr>
              <w:t xml:space="preserve">). </w:t>
            </w:r>
          </w:p>
          <w:p w14:paraId="33FE3320" w14:textId="0268E034" w:rsidR="00D14D98" w:rsidRPr="00CC4876" w:rsidRDefault="00CD42A6" w:rsidP="00A06BC9">
            <w:pPr>
              <w:pStyle w:val="ListParagraph"/>
              <w:numPr>
                <w:ilvl w:val="0"/>
                <w:numId w:val="2"/>
              </w:numPr>
              <w:spacing w:after="0"/>
              <w:rPr>
                <w:rFonts w:ascii="Century Gothic" w:hAnsi="Century Gothic"/>
                <w:b/>
                <w:color w:val="000000" w:themeColor="text1"/>
              </w:rPr>
            </w:pPr>
            <w:bookmarkStart w:id="4" w:name="_Hlk509926216"/>
            <w:bookmarkEnd w:id="3"/>
            <w:r w:rsidRPr="00CC4876">
              <w:rPr>
                <w:rFonts w:ascii="Century Gothic" w:hAnsi="Century Gothic"/>
                <w:b/>
                <w:color w:val="000000" w:themeColor="text1"/>
              </w:rPr>
              <w:t>General Data Protection Regulation (GDPR): How can you comply?</w:t>
            </w:r>
            <w:r w:rsidR="00EB5875">
              <w:rPr>
                <w:rFonts w:ascii="Century Gothic" w:hAnsi="Century Gothic"/>
                <w:b/>
                <w:color w:val="000000" w:themeColor="text1"/>
              </w:rPr>
              <w:t xml:space="preserve"> </w:t>
            </w:r>
          </w:p>
          <w:p w14:paraId="5B4F0B14" w14:textId="77777777" w:rsidR="006B7D11" w:rsidRPr="00CF6AC9" w:rsidRDefault="0029178D" w:rsidP="006B7D11">
            <w:pPr>
              <w:spacing w:after="120"/>
              <w:ind w:left="1080"/>
              <w:rPr>
                <w:rFonts w:ascii="Century Gothic" w:hAnsi="Century Gothic"/>
                <w:color w:val="000000" w:themeColor="text1"/>
                <w:sz w:val="20"/>
                <w:szCs w:val="20"/>
                <w:lang w:val="en-US"/>
              </w:rPr>
            </w:pP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w:t>
            </w:r>
            <w:r w:rsidR="00181FF9">
              <w:rPr>
                <w:rFonts w:ascii="Century Gothic" w:hAnsi="Century Gothic"/>
                <w:color w:val="000000" w:themeColor="text1"/>
                <w:sz w:val="20"/>
                <w:szCs w:val="20"/>
                <w:lang w:val="en-US"/>
              </w:rPr>
              <w:t xml:space="preserve"> Jan-Frederik </w:t>
            </w:r>
            <w:proofErr w:type="spellStart"/>
            <w:r w:rsidR="00181FF9">
              <w:rPr>
                <w:rFonts w:ascii="Century Gothic" w:hAnsi="Century Gothic"/>
                <w:color w:val="000000" w:themeColor="text1"/>
                <w:sz w:val="20"/>
                <w:szCs w:val="20"/>
                <w:lang w:val="en-US"/>
              </w:rPr>
              <w:t>Keustermans</w:t>
            </w:r>
            <w:proofErr w:type="spellEnd"/>
            <w:r w:rsidR="00181FF9">
              <w:rPr>
                <w:rFonts w:ascii="Century Gothic" w:hAnsi="Century Gothic"/>
                <w:color w:val="000000" w:themeColor="text1"/>
                <w:sz w:val="20"/>
                <w:szCs w:val="20"/>
                <w:lang w:val="en-US"/>
              </w:rPr>
              <w:t>, Lawyer, Cleary Gottlieb Steen and Hamilton LLP</w:t>
            </w:r>
            <w:r w:rsidR="006B7D11">
              <w:rPr>
                <w:rFonts w:ascii="Century Gothic" w:hAnsi="Century Gothic"/>
                <w:color w:val="000000" w:themeColor="text1"/>
                <w:sz w:val="20"/>
                <w:szCs w:val="20"/>
                <w:lang w:val="en-US"/>
              </w:rPr>
              <w:br/>
            </w:r>
            <w:r w:rsidR="006B7D11" w:rsidRPr="00CF6AC9">
              <w:rPr>
                <w:rFonts w:ascii="Century Gothic" w:hAnsi="Century Gothic"/>
                <w:i/>
                <w:color w:val="000000" w:themeColor="text1"/>
                <w:sz w:val="18"/>
                <w:szCs w:val="18"/>
                <w:lang w:val="en-US"/>
              </w:rPr>
              <w:t xml:space="preserve">Languages: </w:t>
            </w:r>
            <w:r w:rsidR="006B7D11" w:rsidRPr="00CF6AC9">
              <w:rPr>
                <w:rFonts w:ascii="Century Gothic" w:hAnsi="Century Gothic"/>
                <w:color w:val="000000" w:themeColor="text1"/>
                <w:sz w:val="18"/>
                <w:szCs w:val="18"/>
                <w:lang w:val="en-US"/>
              </w:rPr>
              <w:t>English</w:t>
            </w:r>
            <w:r w:rsidR="006B7D11">
              <w:rPr>
                <w:rFonts w:ascii="Century Gothic" w:hAnsi="Century Gothic"/>
                <w:color w:val="000000" w:themeColor="text1"/>
                <w:sz w:val="18"/>
                <w:szCs w:val="18"/>
                <w:lang w:val="en-US"/>
              </w:rPr>
              <w:t xml:space="preserve"> </w:t>
            </w:r>
            <w:r w:rsidR="006B7D11" w:rsidRPr="00CF6AC9">
              <w:rPr>
                <w:rFonts w:ascii="Century Gothic" w:hAnsi="Century Gothic"/>
                <w:color w:val="000000" w:themeColor="text1"/>
                <w:sz w:val="18"/>
                <w:szCs w:val="18"/>
                <w:lang w:val="en-US"/>
              </w:rPr>
              <w:t>-</w:t>
            </w:r>
            <w:r w:rsidR="006B7D11">
              <w:rPr>
                <w:rFonts w:ascii="Century Gothic" w:hAnsi="Century Gothic"/>
                <w:color w:val="000000" w:themeColor="text1"/>
                <w:sz w:val="18"/>
                <w:szCs w:val="18"/>
                <w:lang w:val="en-US"/>
              </w:rPr>
              <w:t xml:space="preserve"> </w:t>
            </w:r>
            <w:r w:rsidR="006B7D11" w:rsidRPr="00CF6AC9">
              <w:rPr>
                <w:rFonts w:ascii="Century Gothic" w:hAnsi="Century Gothic"/>
                <w:color w:val="000000" w:themeColor="text1"/>
                <w:sz w:val="18"/>
                <w:szCs w:val="18"/>
                <w:lang w:val="en-US"/>
              </w:rPr>
              <w:t>Spanish</w:t>
            </w:r>
          </w:p>
          <w:p w14:paraId="3ACBEE1B" w14:textId="55607ECB" w:rsidR="00F20581" w:rsidRPr="00DD0DF9" w:rsidRDefault="0061766E" w:rsidP="00DD0DF9">
            <w:pPr>
              <w:spacing w:before="120" w:after="120"/>
              <w:ind w:left="1080" w:right="463"/>
              <w:jc w:val="both"/>
              <w:rPr>
                <w:iCs/>
                <w:sz w:val="20"/>
                <w:szCs w:val="20"/>
                <w:lang w:val="en-US"/>
              </w:rPr>
            </w:pPr>
            <w:r w:rsidRPr="0061766E">
              <w:rPr>
                <w:iCs/>
                <w:sz w:val="20"/>
                <w:szCs w:val="20"/>
                <w:lang w:val="en-US"/>
              </w:rPr>
              <w:t xml:space="preserve">Data protection and contact management can be complex but it matters how we treat personal information of </w:t>
            </w:r>
            <w:r w:rsidR="000B480A">
              <w:rPr>
                <w:iCs/>
                <w:sz w:val="20"/>
                <w:szCs w:val="20"/>
                <w:lang w:val="en-US"/>
              </w:rPr>
              <w:t xml:space="preserve">migrants and refugees whom we work with, </w:t>
            </w:r>
            <w:r w:rsidRPr="0061766E">
              <w:rPr>
                <w:iCs/>
                <w:sz w:val="20"/>
                <w:szCs w:val="20"/>
                <w:lang w:val="en-US"/>
              </w:rPr>
              <w:t>our subscribers and target audiences</w:t>
            </w:r>
            <w:r w:rsidR="002A6A8F">
              <w:rPr>
                <w:iCs/>
                <w:sz w:val="20"/>
                <w:szCs w:val="20"/>
                <w:lang w:val="en-US"/>
              </w:rPr>
              <w:t>.</w:t>
            </w:r>
            <w:r w:rsidRPr="0061766E">
              <w:rPr>
                <w:iCs/>
                <w:sz w:val="20"/>
                <w:szCs w:val="20"/>
                <w:lang w:val="en-US"/>
              </w:rPr>
              <w:t xml:space="preserve"> A new data protection regulation (GDPR)</w:t>
            </w:r>
            <w:r>
              <w:rPr>
                <w:iCs/>
                <w:sz w:val="20"/>
                <w:szCs w:val="20"/>
                <w:lang w:val="en-US"/>
              </w:rPr>
              <w:t xml:space="preserve"> coming </w:t>
            </w:r>
            <w:r w:rsidR="002A6A8F">
              <w:rPr>
                <w:iCs/>
                <w:sz w:val="20"/>
                <w:szCs w:val="20"/>
                <w:lang w:val="en-US"/>
              </w:rPr>
              <w:t>in</w:t>
            </w:r>
            <w:r>
              <w:rPr>
                <w:iCs/>
                <w:sz w:val="20"/>
                <w:szCs w:val="20"/>
                <w:lang w:val="en-US"/>
              </w:rPr>
              <w:t xml:space="preserve">to force </w:t>
            </w:r>
            <w:r w:rsidR="00005923">
              <w:rPr>
                <w:iCs/>
                <w:sz w:val="20"/>
                <w:szCs w:val="20"/>
                <w:lang w:val="en-US"/>
              </w:rPr>
              <w:t>on</w:t>
            </w:r>
            <w:r w:rsidR="008A6C8F">
              <w:rPr>
                <w:iCs/>
                <w:sz w:val="20"/>
                <w:szCs w:val="20"/>
                <w:lang w:val="en-US"/>
              </w:rPr>
              <w:t xml:space="preserve"> 25</w:t>
            </w:r>
            <w:r>
              <w:rPr>
                <w:iCs/>
                <w:sz w:val="20"/>
                <w:szCs w:val="20"/>
                <w:lang w:val="en-US"/>
              </w:rPr>
              <w:t xml:space="preserve"> May 2018</w:t>
            </w:r>
            <w:r w:rsidRPr="0061766E">
              <w:rPr>
                <w:iCs/>
                <w:sz w:val="20"/>
                <w:szCs w:val="20"/>
                <w:lang w:val="en-US"/>
              </w:rPr>
              <w:t xml:space="preserve"> sets out new rules that any </w:t>
            </w:r>
            <w:proofErr w:type="spellStart"/>
            <w:r w:rsidRPr="0061766E">
              <w:rPr>
                <w:iCs/>
                <w:sz w:val="20"/>
                <w:szCs w:val="20"/>
                <w:lang w:val="en-US"/>
              </w:rPr>
              <w:t>organisat</w:t>
            </w:r>
            <w:r w:rsidR="004C4C28">
              <w:rPr>
                <w:iCs/>
                <w:sz w:val="20"/>
                <w:szCs w:val="20"/>
                <w:lang w:val="en-US"/>
              </w:rPr>
              <w:t>ion</w:t>
            </w:r>
            <w:proofErr w:type="spellEnd"/>
            <w:r w:rsidR="004C4C28">
              <w:rPr>
                <w:iCs/>
                <w:sz w:val="20"/>
                <w:szCs w:val="20"/>
                <w:lang w:val="en-US"/>
              </w:rPr>
              <w:t xml:space="preserve"> in the EU has to comply with</w:t>
            </w:r>
            <w:r w:rsidRPr="0061766E">
              <w:rPr>
                <w:iCs/>
                <w:sz w:val="20"/>
                <w:szCs w:val="20"/>
                <w:lang w:val="en-US"/>
              </w:rPr>
              <w:t xml:space="preserve">. In this workshop, a lawyer will explain in an easy to understand way what you have to do to ensure your </w:t>
            </w:r>
            <w:proofErr w:type="spellStart"/>
            <w:r w:rsidRPr="0061766E">
              <w:rPr>
                <w:iCs/>
                <w:sz w:val="20"/>
                <w:szCs w:val="20"/>
                <w:lang w:val="en-US"/>
              </w:rPr>
              <w:t>organisation</w:t>
            </w:r>
            <w:proofErr w:type="spellEnd"/>
            <w:r w:rsidRPr="0061766E">
              <w:rPr>
                <w:iCs/>
                <w:sz w:val="20"/>
                <w:szCs w:val="20"/>
                <w:lang w:val="en-US"/>
              </w:rPr>
              <w:t xml:space="preserve"> co</w:t>
            </w:r>
            <w:r w:rsidR="004C4C28">
              <w:rPr>
                <w:iCs/>
                <w:sz w:val="20"/>
                <w:szCs w:val="20"/>
                <w:lang w:val="en-US"/>
              </w:rPr>
              <w:t>mp</w:t>
            </w:r>
            <w:r w:rsidR="000B480A">
              <w:rPr>
                <w:iCs/>
                <w:sz w:val="20"/>
                <w:szCs w:val="20"/>
                <w:lang w:val="en-US"/>
              </w:rPr>
              <w:t>lies with this new regulation</w:t>
            </w:r>
            <w:r w:rsidR="004C4C28">
              <w:rPr>
                <w:iCs/>
                <w:sz w:val="20"/>
                <w:szCs w:val="20"/>
                <w:lang w:val="en-US"/>
              </w:rPr>
              <w:t xml:space="preserve">. </w:t>
            </w:r>
            <w:bookmarkEnd w:id="1"/>
            <w:bookmarkEnd w:id="4"/>
          </w:p>
        </w:tc>
      </w:tr>
      <w:tr w:rsidR="00822F4D" w:rsidRPr="009F3C64" w14:paraId="3F783B0F" w14:textId="77777777" w:rsidTr="009F3C64">
        <w:trPr>
          <w:trHeight w:val="420"/>
          <w:jc w:val="center"/>
        </w:trPr>
        <w:tc>
          <w:tcPr>
            <w:tcW w:w="1658" w:type="dxa"/>
            <w:shd w:val="clear" w:color="auto" w:fill="1F4E79" w:themeFill="accent1" w:themeFillShade="80"/>
            <w:vAlign w:val="center"/>
          </w:tcPr>
          <w:p w14:paraId="0888DDAB" w14:textId="69D40CAF" w:rsidR="00CD42A6" w:rsidRPr="009F3C64" w:rsidRDefault="00822F4D" w:rsidP="00282E1A">
            <w:pPr>
              <w:spacing w:after="0" w:line="240" w:lineRule="auto"/>
              <w:jc w:val="center"/>
              <w:rPr>
                <w:rFonts w:ascii="Century Gothic" w:eastAsia="MS Mincho" w:hAnsi="Century Gothic" w:cs="Arial"/>
                <w:b/>
                <w:bCs/>
                <w:color w:val="FFFFFF" w:themeColor="background1"/>
                <w:lang w:eastAsia="ja-JP"/>
              </w:rPr>
            </w:pPr>
            <w:r w:rsidRPr="009F3C64">
              <w:rPr>
                <w:rFonts w:ascii="Century Gothic" w:eastAsia="MS Mincho" w:hAnsi="Century Gothic" w:cs="Arial"/>
                <w:b/>
                <w:bCs/>
                <w:color w:val="FFFFFF" w:themeColor="background1"/>
                <w:lang w:eastAsia="ja-JP"/>
              </w:rPr>
              <w:lastRenderedPageBreak/>
              <w:br w:type="page"/>
            </w:r>
            <w:r w:rsidR="00CD42A6" w:rsidRPr="009F3C64">
              <w:rPr>
                <w:rFonts w:ascii="Century Gothic" w:eastAsia="MS Mincho" w:hAnsi="Century Gothic" w:cs="Arial"/>
                <w:b/>
                <w:bCs/>
                <w:color w:val="FFFFFF" w:themeColor="background1"/>
                <w:lang w:eastAsia="ja-JP"/>
              </w:rPr>
              <w:t>12:30 – 14:00</w:t>
            </w:r>
          </w:p>
          <w:p w14:paraId="3FA79E3A" w14:textId="40FCA26B" w:rsidR="00CD42A6" w:rsidRPr="009F3C64" w:rsidRDefault="00CD42A6" w:rsidP="00CE3CD4">
            <w:pPr>
              <w:spacing w:after="0" w:line="240" w:lineRule="auto"/>
              <w:jc w:val="center"/>
              <w:rPr>
                <w:rFonts w:ascii="Century Gothic" w:eastAsia="MS Mincho" w:hAnsi="Century Gothic" w:cs="Arial"/>
                <w:bCs/>
                <w:color w:val="FFFFFF" w:themeColor="background1"/>
                <w:lang w:eastAsia="ja-JP"/>
              </w:rPr>
            </w:pPr>
            <w:r w:rsidRPr="009F3C64">
              <w:rPr>
                <w:rFonts w:ascii="Century Gothic" w:eastAsia="MS Mincho" w:hAnsi="Century Gothic" w:cs="Arial"/>
                <w:bCs/>
                <w:color w:val="FFFFFF" w:themeColor="background1"/>
                <w:lang w:eastAsia="ja-JP"/>
              </w:rPr>
              <w:t>13:30 – 14:00</w:t>
            </w:r>
          </w:p>
        </w:tc>
        <w:tc>
          <w:tcPr>
            <w:tcW w:w="8407" w:type="dxa"/>
            <w:shd w:val="clear" w:color="auto" w:fill="1F4E79" w:themeFill="accent1" w:themeFillShade="80"/>
            <w:vAlign w:val="center"/>
          </w:tcPr>
          <w:p w14:paraId="3CF0BCD8" w14:textId="06F7837F" w:rsidR="00CD42A6" w:rsidRPr="009F3C64" w:rsidRDefault="00822F4D" w:rsidP="00855229">
            <w:pPr>
              <w:spacing w:before="240" w:after="0" w:line="240" w:lineRule="auto"/>
              <w:rPr>
                <w:rFonts w:ascii="Century Gothic" w:eastAsia="MS Mincho" w:hAnsi="Century Gothic" w:cs="Arial"/>
                <w:b/>
                <w:bCs/>
                <w:color w:val="FFFFFF" w:themeColor="background1"/>
                <w:lang w:eastAsia="ja-JP"/>
              </w:rPr>
            </w:pPr>
            <w:r w:rsidRPr="009F3C64">
              <w:rPr>
                <w:rFonts w:ascii="Century Gothic" w:eastAsia="MS Mincho" w:hAnsi="Century Gothic" w:cs="Arial"/>
                <w:b/>
                <w:bCs/>
                <w:color w:val="FFFFFF" w:themeColor="background1"/>
                <w:lang w:eastAsia="ja-JP"/>
              </w:rPr>
              <w:t>Lunch</w:t>
            </w:r>
          </w:p>
          <w:p w14:paraId="1C6DE85F" w14:textId="746A2E09" w:rsidR="00CD42A6" w:rsidRPr="009F3C64" w:rsidRDefault="003F3FFF" w:rsidP="00855229">
            <w:pPr>
              <w:spacing w:line="240" w:lineRule="auto"/>
              <w:rPr>
                <w:rFonts w:ascii="Century Gothic" w:eastAsia="MS Mincho" w:hAnsi="Century Gothic" w:cs="Arial"/>
                <w:bCs/>
                <w:color w:val="FFFFFF" w:themeColor="background1"/>
                <w:lang w:eastAsia="ja-JP"/>
              </w:rPr>
            </w:pPr>
            <w:r>
              <w:rPr>
                <w:rFonts w:ascii="Century Gothic" w:eastAsia="MS Mincho" w:hAnsi="Century Gothic" w:cs="Arial"/>
                <w:bCs/>
                <w:color w:val="FFFFFF" w:themeColor="background1"/>
                <w:lang w:eastAsia="ja-JP"/>
              </w:rPr>
              <w:t>First time participants at GA - Meet and G</w:t>
            </w:r>
            <w:r w:rsidR="006F7F89">
              <w:rPr>
                <w:rFonts w:ascii="Century Gothic" w:eastAsia="MS Mincho" w:hAnsi="Century Gothic" w:cs="Arial"/>
                <w:bCs/>
                <w:color w:val="FFFFFF" w:themeColor="background1"/>
                <w:lang w:eastAsia="ja-JP"/>
              </w:rPr>
              <w:t>reet</w:t>
            </w:r>
          </w:p>
        </w:tc>
      </w:tr>
      <w:tr w:rsidR="0092012F" w:rsidRPr="00804BF9" w14:paraId="23FD2937" w14:textId="77777777" w:rsidTr="0092012F">
        <w:trPr>
          <w:trHeight w:val="380"/>
          <w:jc w:val="center"/>
        </w:trPr>
        <w:tc>
          <w:tcPr>
            <w:tcW w:w="10065" w:type="dxa"/>
            <w:gridSpan w:val="2"/>
            <w:shd w:val="clear" w:color="auto" w:fill="9CC2E5" w:themeFill="accent1" w:themeFillTint="99"/>
            <w:vAlign w:val="center"/>
          </w:tcPr>
          <w:p w14:paraId="0C1F333C" w14:textId="79B59DDF" w:rsidR="0092012F" w:rsidRPr="000C2ABD" w:rsidRDefault="0092012F" w:rsidP="00B0330D">
            <w:pPr>
              <w:spacing w:before="240" w:line="240" w:lineRule="auto"/>
              <w:jc w:val="center"/>
              <w:rPr>
                <w:rFonts w:ascii="Century Gothic" w:eastAsia="MS Mincho" w:hAnsi="Century Gothic" w:cs="Arial"/>
                <w:b/>
                <w:bCs/>
                <w:color w:val="1F4E79" w:themeColor="accent1" w:themeShade="80"/>
                <w:sz w:val="24"/>
                <w:szCs w:val="24"/>
                <w:lang w:eastAsia="ja-JP"/>
              </w:rPr>
            </w:pPr>
            <w:r w:rsidRPr="00B0330D">
              <w:rPr>
                <w:rFonts w:ascii="Century Gothic" w:eastAsia="MS Mincho" w:hAnsi="Century Gothic" w:cs="Arial"/>
                <w:b/>
                <w:bCs/>
                <w:color w:val="1F4E79" w:themeColor="accent1" w:themeShade="80"/>
                <w:sz w:val="28"/>
                <w:szCs w:val="24"/>
                <w:lang w:val="en-US" w:eastAsia="ja-JP"/>
              </w:rPr>
              <w:t>PLENARY</w:t>
            </w:r>
          </w:p>
        </w:tc>
      </w:tr>
      <w:tr w:rsidR="005F25A3" w:rsidRPr="00804BF9" w14:paraId="42BFB79E" w14:textId="77777777" w:rsidTr="008A603B">
        <w:trPr>
          <w:trHeight w:val="380"/>
          <w:jc w:val="center"/>
        </w:trPr>
        <w:tc>
          <w:tcPr>
            <w:tcW w:w="1658" w:type="dxa"/>
            <w:shd w:val="clear" w:color="auto" w:fill="DEEAF6" w:themeFill="accent1" w:themeFillTint="33"/>
            <w:vAlign w:val="center"/>
          </w:tcPr>
          <w:p w14:paraId="1520A297" w14:textId="52AD2E98" w:rsidR="005F25A3" w:rsidRPr="00C7335C" w:rsidRDefault="00DC51A5" w:rsidP="005F25A3">
            <w:pPr>
              <w:spacing w:after="0" w:line="240" w:lineRule="auto"/>
              <w:rPr>
                <w:rFonts w:ascii="Century Gothic" w:eastAsia="MS Mincho" w:hAnsi="Century Gothic" w:cs="Arial"/>
                <w:b/>
                <w:bCs/>
                <w:color w:val="1F4E79" w:themeColor="accent1" w:themeShade="80"/>
                <w:lang w:eastAsia="ja-JP"/>
              </w:rPr>
            </w:pPr>
            <w:r>
              <w:rPr>
                <w:rFonts w:ascii="Century Gothic" w:eastAsia="MS Mincho" w:hAnsi="Century Gothic" w:cs="Arial"/>
                <w:b/>
                <w:bCs/>
                <w:color w:val="1F4E79" w:themeColor="accent1" w:themeShade="80"/>
                <w:lang w:eastAsia="ja-JP"/>
              </w:rPr>
              <w:t>14:00 – 14:30</w:t>
            </w:r>
          </w:p>
        </w:tc>
        <w:tc>
          <w:tcPr>
            <w:tcW w:w="8407" w:type="dxa"/>
            <w:shd w:val="clear" w:color="auto" w:fill="DEEAF6" w:themeFill="accent1" w:themeFillTint="33"/>
          </w:tcPr>
          <w:p w14:paraId="1BC38E48" w14:textId="77777777" w:rsidR="005F25A3" w:rsidRPr="00C7335C" w:rsidRDefault="005F25A3" w:rsidP="005F25A3">
            <w:pPr>
              <w:spacing w:before="240" w:after="60" w:line="264" w:lineRule="auto"/>
              <w:ind w:right="33"/>
              <w:rPr>
                <w:rFonts w:ascii="Century Gothic" w:eastAsia="MS Mincho" w:hAnsi="Century Gothic" w:cs="Arial"/>
                <w:b/>
                <w:bCs/>
                <w:color w:val="1F4E79" w:themeColor="accent1" w:themeShade="80"/>
                <w:sz w:val="24"/>
                <w:szCs w:val="24"/>
                <w:lang w:eastAsia="ja-JP"/>
              </w:rPr>
            </w:pPr>
            <w:r w:rsidRPr="00C7335C">
              <w:rPr>
                <w:rFonts w:ascii="Century Gothic" w:eastAsia="MS Mincho" w:hAnsi="Century Gothic" w:cs="Arial"/>
                <w:b/>
                <w:bCs/>
                <w:color w:val="1F4E79" w:themeColor="accent1" w:themeShade="80"/>
                <w:sz w:val="24"/>
                <w:szCs w:val="24"/>
                <w:lang w:eastAsia="ja-JP"/>
              </w:rPr>
              <w:t>Information about PICUM’s Strategic Plan (2018-2021)</w:t>
            </w:r>
          </w:p>
          <w:p w14:paraId="200A35D4" w14:textId="38361C53" w:rsidR="005F25A3" w:rsidRPr="00C7335C" w:rsidRDefault="005F25A3" w:rsidP="005F25A3">
            <w:pPr>
              <w:spacing w:before="240" w:line="240" w:lineRule="auto"/>
              <w:rPr>
                <w:rFonts w:ascii="Century Gothic" w:eastAsia="MS Mincho" w:hAnsi="Century Gothic" w:cs="Arial"/>
                <w:b/>
                <w:bCs/>
                <w:color w:val="1F4E79" w:themeColor="accent1" w:themeShade="80"/>
                <w:sz w:val="24"/>
                <w:szCs w:val="24"/>
                <w:lang w:eastAsia="ja-JP"/>
              </w:rPr>
            </w:pPr>
            <w:r w:rsidRPr="00D84EB1">
              <w:rPr>
                <w:rFonts w:ascii="Century Gothic" w:eastAsia="MS Mincho" w:hAnsi="Century Gothic" w:cs="Arial"/>
                <w:bCs/>
                <w:color w:val="1F4E79" w:themeColor="accent1" w:themeShade="80"/>
                <w:lang w:val="nl-BE" w:eastAsia="ja-JP"/>
              </w:rPr>
              <w:t xml:space="preserve">Michele LeVoy, </w:t>
            </w:r>
            <w:r w:rsidRPr="00D84EB1">
              <w:rPr>
                <w:rFonts w:ascii="Century Gothic" w:eastAsia="MS Mincho" w:hAnsi="Century Gothic" w:cs="Arial"/>
                <w:bCs/>
                <w:i/>
                <w:color w:val="1F4E79" w:themeColor="accent1" w:themeShade="80"/>
                <w:lang w:val="nl-BE" w:eastAsia="ja-JP"/>
              </w:rPr>
              <w:t>PICUM Director</w:t>
            </w:r>
          </w:p>
        </w:tc>
      </w:tr>
      <w:tr w:rsidR="005F25A3" w:rsidRPr="00804BF9" w14:paraId="6B1A2EC7" w14:textId="77777777" w:rsidTr="00C7335C">
        <w:trPr>
          <w:trHeight w:val="380"/>
          <w:jc w:val="center"/>
        </w:trPr>
        <w:tc>
          <w:tcPr>
            <w:tcW w:w="1658" w:type="dxa"/>
            <w:shd w:val="clear" w:color="auto" w:fill="DEEAF6" w:themeFill="accent1" w:themeFillTint="33"/>
            <w:vAlign w:val="center"/>
          </w:tcPr>
          <w:p w14:paraId="766615E2" w14:textId="3793A36F" w:rsidR="005F25A3" w:rsidRPr="00C7335C" w:rsidRDefault="00DC51A5" w:rsidP="005F25A3">
            <w:pPr>
              <w:spacing w:after="0" w:line="240" w:lineRule="auto"/>
              <w:rPr>
                <w:rFonts w:ascii="Century Gothic" w:eastAsia="MS Mincho" w:hAnsi="Century Gothic" w:cs="Arial"/>
                <w:b/>
                <w:bCs/>
                <w:color w:val="1F4E79" w:themeColor="accent1" w:themeShade="80"/>
                <w:lang w:eastAsia="ja-JP"/>
              </w:rPr>
            </w:pPr>
            <w:r>
              <w:rPr>
                <w:rFonts w:ascii="Century Gothic" w:eastAsia="MS Mincho" w:hAnsi="Century Gothic" w:cs="Arial"/>
                <w:b/>
                <w:bCs/>
                <w:color w:val="1F4E79" w:themeColor="accent1" w:themeShade="80"/>
                <w:lang w:eastAsia="ja-JP"/>
              </w:rPr>
              <w:t>14:30 – 14:4</w:t>
            </w:r>
            <w:r w:rsidR="005F25A3" w:rsidRPr="00C7335C">
              <w:rPr>
                <w:rFonts w:ascii="Century Gothic" w:eastAsia="MS Mincho" w:hAnsi="Century Gothic" w:cs="Arial"/>
                <w:b/>
                <w:bCs/>
                <w:color w:val="1F4E79" w:themeColor="accent1" w:themeShade="80"/>
                <w:lang w:eastAsia="ja-JP"/>
              </w:rPr>
              <w:t>5</w:t>
            </w:r>
          </w:p>
        </w:tc>
        <w:tc>
          <w:tcPr>
            <w:tcW w:w="8407" w:type="dxa"/>
            <w:shd w:val="clear" w:color="auto" w:fill="DEEAF6" w:themeFill="accent1" w:themeFillTint="33"/>
            <w:vAlign w:val="center"/>
          </w:tcPr>
          <w:p w14:paraId="4562671A" w14:textId="775CCE87" w:rsidR="005F25A3" w:rsidRPr="00C7335C" w:rsidRDefault="005F25A3" w:rsidP="005F25A3">
            <w:pPr>
              <w:spacing w:before="240" w:line="240" w:lineRule="auto"/>
              <w:rPr>
                <w:rFonts w:ascii="Century Gothic" w:eastAsia="MS Mincho" w:hAnsi="Century Gothic" w:cs="Arial"/>
                <w:b/>
                <w:bCs/>
                <w:color w:val="1F4E79" w:themeColor="accent1" w:themeShade="80"/>
                <w:sz w:val="24"/>
                <w:szCs w:val="24"/>
                <w:lang w:eastAsia="ja-JP"/>
              </w:rPr>
            </w:pPr>
            <w:r w:rsidRPr="00C7335C">
              <w:rPr>
                <w:rFonts w:ascii="Century Gothic" w:eastAsia="MS Mincho" w:hAnsi="Century Gothic" w:cs="Arial"/>
                <w:b/>
                <w:bCs/>
                <w:color w:val="1F4E79" w:themeColor="accent1" w:themeShade="80"/>
                <w:sz w:val="24"/>
                <w:szCs w:val="24"/>
                <w:lang w:eastAsia="ja-JP"/>
              </w:rPr>
              <w:t>Introduction to Floor is Yours session</w:t>
            </w:r>
            <w:r>
              <w:rPr>
                <w:rFonts w:ascii="Century Gothic" w:eastAsia="MS Mincho" w:hAnsi="Century Gothic" w:cs="Arial"/>
                <w:bCs/>
                <w:color w:val="1F4E79" w:themeColor="accent1" w:themeShade="80"/>
                <w:lang w:eastAsia="ja-JP"/>
              </w:rPr>
              <w:t xml:space="preserve"> </w:t>
            </w:r>
            <w:r w:rsidRPr="00C7335C">
              <w:rPr>
                <w:rFonts w:ascii="Century Gothic" w:eastAsia="MS Mincho" w:hAnsi="Century Gothic" w:cs="Arial"/>
                <w:bCs/>
                <w:color w:val="1F4E79" w:themeColor="accent1" w:themeShade="80"/>
                <w:lang w:eastAsia="ja-JP"/>
              </w:rPr>
              <w:t xml:space="preserve"> </w:t>
            </w:r>
          </w:p>
        </w:tc>
      </w:tr>
      <w:tr w:rsidR="005F25A3" w:rsidRPr="009F3C64" w14:paraId="0C810376" w14:textId="77777777" w:rsidTr="00B0330D">
        <w:trPr>
          <w:trHeight w:val="412"/>
          <w:jc w:val="center"/>
        </w:trPr>
        <w:tc>
          <w:tcPr>
            <w:tcW w:w="10065" w:type="dxa"/>
            <w:gridSpan w:val="2"/>
            <w:shd w:val="clear" w:color="auto" w:fill="538135" w:themeFill="accent6" w:themeFillShade="BF"/>
            <w:vAlign w:val="center"/>
          </w:tcPr>
          <w:p w14:paraId="6374A23E" w14:textId="4F1B1107" w:rsidR="005F25A3" w:rsidRPr="00B0330D" w:rsidRDefault="005F25A3" w:rsidP="005F25A3">
            <w:pPr>
              <w:spacing w:before="120" w:after="120" w:line="264" w:lineRule="auto"/>
              <w:ind w:right="34"/>
              <w:jc w:val="center"/>
              <w:rPr>
                <w:rFonts w:ascii="Century Gothic" w:eastAsia="MS Mincho" w:hAnsi="Century Gothic" w:cs="Arial"/>
                <w:b/>
                <w:bCs/>
                <w:color w:val="000000" w:themeColor="text1"/>
                <w:sz w:val="24"/>
                <w:szCs w:val="24"/>
                <w:lang w:val="en-US" w:eastAsia="ja-JP"/>
              </w:rPr>
            </w:pPr>
            <w:r>
              <w:rPr>
                <w:rFonts w:ascii="Century Gothic" w:eastAsia="MS Mincho" w:hAnsi="Century Gothic" w:cs="Arial"/>
                <w:b/>
                <w:bCs/>
                <w:color w:val="FFFFFF" w:themeColor="background1"/>
                <w:sz w:val="28"/>
                <w:szCs w:val="24"/>
                <w:lang w:val="en-US" w:eastAsia="ja-JP"/>
              </w:rPr>
              <w:t>BREAK OUT SESSIONS</w:t>
            </w:r>
          </w:p>
        </w:tc>
      </w:tr>
      <w:tr w:rsidR="005F25A3" w:rsidRPr="009F3C64" w14:paraId="37ECDCC1" w14:textId="77777777" w:rsidTr="009F3C64">
        <w:trPr>
          <w:trHeight w:val="412"/>
          <w:jc w:val="center"/>
        </w:trPr>
        <w:tc>
          <w:tcPr>
            <w:tcW w:w="1658" w:type="dxa"/>
            <w:shd w:val="clear" w:color="auto" w:fill="A8D08D" w:themeFill="accent6" w:themeFillTint="99"/>
            <w:vAlign w:val="center"/>
          </w:tcPr>
          <w:p w14:paraId="7D6ED3E4" w14:textId="6146E6C2" w:rsidR="005F25A3" w:rsidRPr="00C7335C" w:rsidRDefault="005F25A3" w:rsidP="005F25A3">
            <w:pPr>
              <w:spacing w:after="0" w:line="264" w:lineRule="auto"/>
              <w:ind w:right="33"/>
              <w:rPr>
                <w:rFonts w:ascii="Century Gothic" w:eastAsia="MS Mincho" w:hAnsi="Century Gothic" w:cs="Arial"/>
                <w:b/>
                <w:bCs/>
                <w:color w:val="1F4E79" w:themeColor="accent1" w:themeShade="80"/>
                <w:lang w:eastAsia="ja-JP"/>
              </w:rPr>
            </w:pPr>
            <w:r>
              <w:rPr>
                <w:rFonts w:ascii="Century Gothic" w:eastAsia="MS Mincho" w:hAnsi="Century Gothic" w:cs="Arial"/>
                <w:b/>
                <w:bCs/>
                <w:color w:val="000000" w:themeColor="text1"/>
                <w:lang w:eastAsia="ja-JP"/>
              </w:rPr>
              <w:t>1</w:t>
            </w:r>
            <w:r w:rsidRPr="00B0330D">
              <w:rPr>
                <w:rFonts w:ascii="Century Gothic" w:eastAsia="MS Mincho" w:hAnsi="Century Gothic" w:cs="Arial"/>
                <w:b/>
                <w:bCs/>
                <w:color w:val="000000" w:themeColor="text1"/>
                <w:lang w:eastAsia="ja-JP"/>
              </w:rPr>
              <w:t>4:45 – 16:30</w:t>
            </w:r>
          </w:p>
        </w:tc>
        <w:tc>
          <w:tcPr>
            <w:tcW w:w="8407" w:type="dxa"/>
            <w:shd w:val="clear" w:color="auto" w:fill="A8D08D" w:themeFill="accent6" w:themeFillTint="99"/>
          </w:tcPr>
          <w:p w14:paraId="1FC3DC73" w14:textId="45A6EE31" w:rsidR="005F25A3" w:rsidRPr="00B0330D" w:rsidRDefault="005F25A3" w:rsidP="005F25A3">
            <w:pPr>
              <w:spacing w:before="240" w:after="0" w:line="264" w:lineRule="auto"/>
              <w:ind w:right="33"/>
              <w:rPr>
                <w:rFonts w:ascii="Century Gothic" w:eastAsia="MS Mincho" w:hAnsi="Century Gothic" w:cs="Arial"/>
                <w:b/>
                <w:bCs/>
                <w:color w:val="000000" w:themeColor="text1"/>
                <w:sz w:val="24"/>
                <w:szCs w:val="24"/>
                <w:lang w:eastAsia="ja-JP"/>
              </w:rPr>
            </w:pPr>
            <w:r w:rsidRPr="00B0330D">
              <w:rPr>
                <w:rFonts w:ascii="Century Gothic" w:eastAsia="MS Mincho" w:hAnsi="Century Gothic" w:cs="Arial"/>
                <w:b/>
                <w:bCs/>
                <w:color w:val="000000" w:themeColor="text1"/>
                <w:sz w:val="24"/>
                <w:szCs w:val="24"/>
                <w:lang w:eastAsia="ja-JP"/>
              </w:rPr>
              <w:t>Member Groups: Work Objectives for 2018 (</w:t>
            </w:r>
            <w:r w:rsidRPr="00B0330D">
              <w:rPr>
                <w:rFonts w:ascii="Century Gothic" w:eastAsia="MS Mincho" w:hAnsi="Century Gothic" w:cs="Arial"/>
                <w:b/>
                <w:bCs/>
                <w:color w:val="000000" w:themeColor="text1"/>
                <w:sz w:val="24"/>
                <w:szCs w:val="24"/>
                <w:u w:val="single"/>
                <w:lang w:eastAsia="ja-JP"/>
              </w:rPr>
              <w:t>Session A</w:t>
            </w:r>
            <w:r w:rsidRPr="00B0330D">
              <w:rPr>
                <w:rFonts w:ascii="Century Gothic" w:eastAsia="MS Mincho" w:hAnsi="Century Gothic" w:cs="Arial"/>
                <w:b/>
                <w:bCs/>
                <w:color w:val="000000" w:themeColor="text1"/>
                <w:sz w:val="24"/>
                <w:szCs w:val="24"/>
                <w:lang w:eastAsia="ja-JP"/>
              </w:rPr>
              <w:t>)</w:t>
            </w:r>
            <w:r>
              <w:rPr>
                <w:rFonts w:ascii="Century Gothic" w:eastAsia="MS Mincho" w:hAnsi="Century Gothic" w:cs="Arial"/>
                <w:b/>
                <w:bCs/>
                <w:color w:val="000000" w:themeColor="text1"/>
                <w:sz w:val="24"/>
                <w:szCs w:val="24"/>
                <w:lang w:eastAsia="ja-JP"/>
              </w:rPr>
              <w:br/>
            </w:r>
          </w:p>
        </w:tc>
      </w:tr>
      <w:tr w:rsidR="005F25A3" w:rsidRPr="00804BF9" w14:paraId="6F4171BA" w14:textId="77777777" w:rsidTr="00B0330D">
        <w:trPr>
          <w:trHeight w:val="412"/>
          <w:jc w:val="center"/>
        </w:trPr>
        <w:tc>
          <w:tcPr>
            <w:tcW w:w="10065" w:type="dxa"/>
            <w:gridSpan w:val="2"/>
            <w:shd w:val="clear" w:color="auto" w:fill="E2EFD9" w:themeFill="accent6" w:themeFillTint="33"/>
            <w:vAlign w:val="center"/>
          </w:tcPr>
          <w:p w14:paraId="54A43FA6" w14:textId="1B9B2114" w:rsidR="005F25A3" w:rsidRPr="00804BF9" w:rsidRDefault="005F25A3" w:rsidP="005F25A3">
            <w:pPr>
              <w:spacing w:after="60" w:line="264" w:lineRule="auto"/>
              <w:ind w:right="33"/>
              <w:rPr>
                <w:rFonts w:ascii="Century Gothic" w:hAnsi="Century Gothic"/>
              </w:rPr>
            </w:pPr>
          </w:p>
          <w:p w14:paraId="4CB2A565" w14:textId="21D0BDE4" w:rsidR="005F25A3" w:rsidRPr="00804BF9" w:rsidRDefault="005F25A3" w:rsidP="005F25A3">
            <w:pPr>
              <w:rPr>
                <w:rFonts w:ascii="Century Gothic" w:hAnsi="Century Gothic"/>
              </w:rPr>
            </w:pPr>
            <w:r>
              <w:rPr>
                <w:rFonts w:ascii="Century Gothic" w:hAnsi="Century Gothic"/>
              </w:rPr>
              <w:t>Led by PICUM staff, these sessions will enable members to get more information about</w:t>
            </w:r>
            <w:r w:rsidRPr="00804BF9">
              <w:rPr>
                <w:rFonts w:ascii="Century Gothic" w:hAnsi="Century Gothic"/>
              </w:rPr>
              <w:t xml:space="preserve"> PICUM</w:t>
            </w:r>
            <w:r>
              <w:rPr>
                <w:rFonts w:ascii="Century Gothic" w:hAnsi="Century Gothic"/>
              </w:rPr>
              <w:t>’s key</w:t>
            </w:r>
            <w:r w:rsidRPr="00804BF9">
              <w:rPr>
                <w:rFonts w:ascii="Century Gothic" w:hAnsi="Century Gothic"/>
              </w:rPr>
              <w:t xml:space="preserve"> objectives</w:t>
            </w:r>
            <w:r>
              <w:rPr>
                <w:rFonts w:ascii="Century Gothic" w:hAnsi="Century Gothic"/>
              </w:rPr>
              <w:t xml:space="preserve"> in each thematic area and will also </w:t>
            </w:r>
            <w:r w:rsidRPr="00804BF9">
              <w:rPr>
                <w:rFonts w:ascii="Century Gothic" w:hAnsi="Century Gothic"/>
              </w:rPr>
              <w:t>provid</w:t>
            </w:r>
            <w:r>
              <w:rPr>
                <w:rFonts w:ascii="Century Gothic" w:hAnsi="Century Gothic"/>
              </w:rPr>
              <w:t>e an</w:t>
            </w:r>
            <w:r w:rsidRPr="00804BF9">
              <w:rPr>
                <w:rFonts w:ascii="Century Gothic" w:hAnsi="Century Gothic"/>
              </w:rPr>
              <w:t xml:space="preserve"> opportunit</w:t>
            </w:r>
            <w:r>
              <w:rPr>
                <w:rFonts w:ascii="Century Gothic" w:hAnsi="Century Gothic"/>
              </w:rPr>
              <w:t>y</w:t>
            </w:r>
            <w:r w:rsidRPr="00804BF9">
              <w:rPr>
                <w:rFonts w:ascii="Century Gothic" w:hAnsi="Century Gothic"/>
              </w:rPr>
              <w:t xml:space="preserve"> for members to discuss and engage.</w:t>
            </w:r>
            <w:r>
              <w:rPr>
                <w:rFonts w:ascii="Century Gothic" w:hAnsi="Century Gothic"/>
              </w:rPr>
              <w:t xml:space="preserve"> </w:t>
            </w:r>
          </w:p>
          <w:p w14:paraId="7C7FE642" w14:textId="5C537535" w:rsidR="005F25A3" w:rsidRPr="00164A0D" w:rsidRDefault="005F25A3" w:rsidP="005F25A3">
            <w:pPr>
              <w:pStyle w:val="ListParagraph"/>
              <w:numPr>
                <w:ilvl w:val="0"/>
                <w:numId w:val="6"/>
              </w:numPr>
              <w:spacing w:after="120"/>
              <w:ind w:left="1077" w:hanging="357"/>
              <w:rPr>
                <w:rFonts w:ascii="Century Gothic" w:hAnsi="Century Gothic"/>
                <w:i/>
                <w:sz w:val="20"/>
                <w:szCs w:val="20"/>
              </w:rPr>
            </w:pPr>
            <w:r w:rsidRPr="007E2ED9">
              <w:rPr>
                <w:rFonts w:ascii="Century Gothic" w:hAnsi="Century Gothic"/>
                <w:b/>
              </w:rPr>
              <w:lastRenderedPageBreak/>
              <w:t>Detention and Return</w:t>
            </w:r>
            <w:r>
              <w:rPr>
                <w:rFonts w:ascii="Century Gothic" w:hAnsi="Century Gothic"/>
                <w:b/>
              </w:rPr>
              <w:t xml:space="preserve"> </w:t>
            </w:r>
            <w:r>
              <w:rPr>
                <w:rFonts w:ascii="Century Gothic" w:hAnsi="Century Gothic"/>
                <w:b/>
              </w:rPr>
              <w:br/>
            </w: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sidRPr="00F20581">
              <w:rPr>
                <w:rFonts w:ascii="Century Gothic" w:hAnsi="Century Gothic"/>
                <w:sz w:val="20"/>
                <w:szCs w:val="20"/>
              </w:rPr>
              <w:t>Kadri Soova, Advocacy Officer</w:t>
            </w:r>
            <w:r>
              <w:rPr>
                <w:rFonts w:ascii="Century Gothic" w:hAnsi="Century Gothic"/>
                <w:i/>
                <w:sz w:val="20"/>
                <w:szCs w:val="20"/>
              </w:rPr>
              <w:br/>
              <w:t xml:space="preserve">Languages: </w:t>
            </w:r>
            <w:r w:rsidRPr="00F20581">
              <w:rPr>
                <w:rFonts w:ascii="Century Gothic" w:hAnsi="Century Gothic"/>
                <w:sz w:val="20"/>
                <w:szCs w:val="20"/>
              </w:rPr>
              <w:t>English – Spanish</w:t>
            </w:r>
            <w:r>
              <w:rPr>
                <w:rFonts w:ascii="Century Gothic" w:hAnsi="Century Gothic"/>
                <w:i/>
                <w:sz w:val="20"/>
                <w:szCs w:val="20"/>
              </w:rPr>
              <w:t xml:space="preserve"> </w:t>
            </w:r>
            <w:r>
              <w:rPr>
                <w:rFonts w:ascii="Century Gothic" w:hAnsi="Century Gothic"/>
                <w:color w:val="000000" w:themeColor="text1"/>
                <w:sz w:val="20"/>
                <w:szCs w:val="20"/>
                <w:lang w:val="en-US"/>
              </w:rPr>
              <w:t xml:space="preserve"> </w:t>
            </w:r>
          </w:p>
          <w:p w14:paraId="7AAA64CD" w14:textId="01F10160" w:rsidR="005F25A3" w:rsidRPr="00164A0D" w:rsidRDefault="005F25A3" w:rsidP="005F25A3">
            <w:pPr>
              <w:pStyle w:val="ListParagraph"/>
              <w:numPr>
                <w:ilvl w:val="0"/>
                <w:numId w:val="6"/>
              </w:numPr>
              <w:spacing w:before="120" w:after="0"/>
              <w:ind w:left="1077" w:hanging="357"/>
              <w:contextualSpacing w:val="0"/>
              <w:rPr>
                <w:rFonts w:ascii="Century Gothic" w:hAnsi="Century Gothic"/>
                <w:i/>
                <w:sz w:val="20"/>
                <w:szCs w:val="20"/>
              </w:rPr>
            </w:pPr>
            <w:r w:rsidRPr="007E2ED9">
              <w:rPr>
                <w:rFonts w:ascii="Century Gothic" w:hAnsi="Century Gothic"/>
                <w:b/>
              </w:rPr>
              <w:t>Access to Healthcare</w:t>
            </w:r>
            <w:r>
              <w:rPr>
                <w:rFonts w:ascii="Century Gothic" w:hAnsi="Century Gothic"/>
                <w:b/>
              </w:rPr>
              <w:br/>
            </w: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Pr>
                <w:rFonts w:ascii="Century Gothic" w:hAnsi="Century Gothic"/>
                <w:sz w:val="20"/>
                <w:szCs w:val="20"/>
              </w:rPr>
              <w:t>Alyna Smith</w:t>
            </w:r>
            <w:r w:rsidRPr="00F20581">
              <w:rPr>
                <w:rFonts w:ascii="Century Gothic" w:hAnsi="Century Gothic"/>
                <w:sz w:val="20"/>
                <w:szCs w:val="20"/>
              </w:rPr>
              <w:t>, Advocacy Officer</w:t>
            </w:r>
            <w:r>
              <w:rPr>
                <w:rFonts w:ascii="Century Gothic" w:hAnsi="Century Gothic"/>
                <w:i/>
                <w:sz w:val="20"/>
                <w:szCs w:val="20"/>
              </w:rPr>
              <w:br/>
              <w:t xml:space="preserve">Languages: </w:t>
            </w:r>
            <w:r w:rsidRPr="00F20581">
              <w:rPr>
                <w:rFonts w:ascii="Century Gothic" w:hAnsi="Century Gothic"/>
                <w:sz w:val="20"/>
                <w:szCs w:val="20"/>
              </w:rPr>
              <w:t xml:space="preserve">English – </w:t>
            </w:r>
            <w:r>
              <w:rPr>
                <w:rFonts w:ascii="Century Gothic" w:hAnsi="Century Gothic"/>
                <w:sz w:val="20"/>
                <w:szCs w:val="20"/>
              </w:rPr>
              <w:t>French</w:t>
            </w:r>
            <w:r>
              <w:rPr>
                <w:rFonts w:ascii="Century Gothic" w:hAnsi="Century Gothic"/>
                <w:i/>
                <w:sz w:val="20"/>
                <w:szCs w:val="20"/>
              </w:rPr>
              <w:t xml:space="preserve"> </w:t>
            </w:r>
            <w:r>
              <w:rPr>
                <w:rFonts w:ascii="Century Gothic" w:hAnsi="Century Gothic"/>
                <w:color w:val="000000" w:themeColor="text1"/>
                <w:sz w:val="20"/>
                <w:szCs w:val="20"/>
                <w:lang w:val="en-US"/>
              </w:rPr>
              <w:t xml:space="preserve"> </w:t>
            </w:r>
          </w:p>
          <w:p w14:paraId="56200DBB" w14:textId="00BE903D" w:rsidR="005F25A3" w:rsidRPr="00164A0D" w:rsidRDefault="005F25A3" w:rsidP="005F25A3">
            <w:pPr>
              <w:pStyle w:val="ListParagraph"/>
              <w:numPr>
                <w:ilvl w:val="0"/>
                <w:numId w:val="6"/>
              </w:numPr>
              <w:spacing w:after="0"/>
              <w:rPr>
                <w:rFonts w:ascii="Century Gothic" w:hAnsi="Century Gothic"/>
                <w:i/>
                <w:sz w:val="20"/>
                <w:szCs w:val="20"/>
              </w:rPr>
            </w:pPr>
            <w:r w:rsidRPr="007E2ED9">
              <w:rPr>
                <w:rFonts w:ascii="Century Gothic" w:hAnsi="Century Gothic"/>
                <w:b/>
              </w:rPr>
              <w:t>Labour Rights</w:t>
            </w:r>
            <w:r>
              <w:rPr>
                <w:rFonts w:ascii="Century Gothic" w:hAnsi="Century Gothic"/>
                <w:b/>
              </w:rPr>
              <w:t xml:space="preserve"> </w:t>
            </w:r>
            <w:r>
              <w:rPr>
                <w:rFonts w:ascii="Century Gothic" w:hAnsi="Century Gothic"/>
                <w:sz w:val="20"/>
                <w:szCs w:val="20"/>
              </w:rPr>
              <w:br/>
            </w: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Pr>
                <w:rFonts w:ascii="Century Gothic" w:hAnsi="Century Gothic"/>
                <w:sz w:val="20"/>
                <w:szCs w:val="20"/>
              </w:rPr>
              <w:t>Lilana Keith</w:t>
            </w:r>
            <w:r w:rsidRPr="00F20581">
              <w:rPr>
                <w:rFonts w:ascii="Century Gothic" w:hAnsi="Century Gothic"/>
                <w:sz w:val="20"/>
                <w:szCs w:val="20"/>
              </w:rPr>
              <w:t>, Advocacy Officer</w:t>
            </w:r>
            <w:r>
              <w:rPr>
                <w:rFonts w:ascii="Century Gothic" w:hAnsi="Century Gothic"/>
                <w:i/>
                <w:sz w:val="20"/>
                <w:szCs w:val="20"/>
              </w:rPr>
              <w:br/>
              <w:t xml:space="preserve">Language: </w:t>
            </w:r>
            <w:r w:rsidRPr="00F20581">
              <w:rPr>
                <w:rFonts w:ascii="Century Gothic" w:hAnsi="Century Gothic"/>
                <w:sz w:val="20"/>
                <w:szCs w:val="20"/>
              </w:rPr>
              <w:t xml:space="preserve">English </w:t>
            </w:r>
          </w:p>
          <w:p w14:paraId="69BC0FC4" w14:textId="15CE7DD8" w:rsidR="005F25A3" w:rsidRPr="00E36FCB" w:rsidRDefault="005F25A3" w:rsidP="005F25A3">
            <w:pPr>
              <w:pStyle w:val="ListParagraph"/>
              <w:numPr>
                <w:ilvl w:val="0"/>
                <w:numId w:val="6"/>
              </w:numPr>
              <w:spacing w:after="0"/>
              <w:rPr>
                <w:rFonts w:ascii="Century Gothic" w:hAnsi="Century Gothic"/>
              </w:rPr>
            </w:pPr>
            <w:r w:rsidRPr="007E2ED9">
              <w:rPr>
                <w:rFonts w:ascii="Century Gothic" w:hAnsi="Century Gothic"/>
                <w:b/>
              </w:rPr>
              <w:t>Communications</w:t>
            </w:r>
            <w:r>
              <w:rPr>
                <w:rFonts w:ascii="Century Gothic" w:hAnsi="Century Gothic"/>
                <w:b/>
              </w:rPr>
              <w:br/>
            </w: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sidRPr="00E36FCB">
              <w:rPr>
                <w:rFonts w:ascii="Century Gothic" w:hAnsi="Century Gothic"/>
                <w:sz w:val="20"/>
                <w:szCs w:val="20"/>
              </w:rPr>
              <w:t>Elisabeth Schmidt-Hieber, Communications</w:t>
            </w:r>
            <w:r>
              <w:rPr>
                <w:rFonts w:ascii="Century Gothic" w:hAnsi="Century Gothic"/>
                <w:sz w:val="20"/>
                <w:szCs w:val="20"/>
              </w:rPr>
              <w:t xml:space="preserve"> </w:t>
            </w:r>
            <w:r w:rsidRPr="00F20581">
              <w:rPr>
                <w:rFonts w:ascii="Century Gothic" w:hAnsi="Century Gothic"/>
                <w:sz w:val="20"/>
                <w:szCs w:val="20"/>
              </w:rPr>
              <w:t>Officer</w:t>
            </w:r>
            <w:r>
              <w:rPr>
                <w:rFonts w:ascii="Century Gothic" w:hAnsi="Century Gothic"/>
                <w:i/>
                <w:sz w:val="20"/>
                <w:szCs w:val="20"/>
              </w:rPr>
              <w:br/>
              <w:t xml:space="preserve">Languages: </w:t>
            </w:r>
            <w:r w:rsidRPr="00F20581">
              <w:rPr>
                <w:rFonts w:ascii="Century Gothic" w:hAnsi="Century Gothic"/>
                <w:sz w:val="20"/>
                <w:szCs w:val="20"/>
              </w:rPr>
              <w:t xml:space="preserve">English – </w:t>
            </w:r>
            <w:r>
              <w:rPr>
                <w:rFonts w:ascii="Century Gothic" w:hAnsi="Century Gothic"/>
                <w:sz w:val="20"/>
                <w:szCs w:val="20"/>
              </w:rPr>
              <w:t>Spanish</w:t>
            </w:r>
            <w:r>
              <w:rPr>
                <w:rFonts w:ascii="Century Gothic" w:hAnsi="Century Gothic"/>
                <w:i/>
                <w:sz w:val="20"/>
                <w:szCs w:val="20"/>
              </w:rPr>
              <w:t xml:space="preserve"> </w:t>
            </w:r>
            <w:r>
              <w:rPr>
                <w:rFonts w:ascii="Century Gothic" w:hAnsi="Century Gothic"/>
                <w:color w:val="000000" w:themeColor="text1"/>
                <w:sz w:val="20"/>
                <w:szCs w:val="20"/>
                <w:lang w:val="en-US"/>
              </w:rPr>
              <w:t xml:space="preserve"> </w:t>
            </w:r>
          </w:p>
          <w:p w14:paraId="49C03F19" w14:textId="566131B0" w:rsidR="005F25A3" w:rsidRPr="00E36FCB" w:rsidRDefault="005F25A3" w:rsidP="005F25A3">
            <w:pPr>
              <w:spacing w:after="0"/>
              <w:ind w:left="360"/>
              <w:rPr>
                <w:rFonts w:ascii="Century Gothic" w:hAnsi="Century Gothic"/>
              </w:rPr>
            </w:pPr>
          </w:p>
        </w:tc>
      </w:tr>
      <w:tr w:rsidR="005F25A3" w:rsidRPr="009F3C64" w14:paraId="73F290EF" w14:textId="77777777" w:rsidTr="009F3C64">
        <w:trPr>
          <w:trHeight w:val="420"/>
          <w:jc w:val="center"/>
        </w:trPr>
        <w:tc>
          <w:tcPr>
            <w:tcW w:w="1658" w:type="dxa"/>
            <w:shd w:val="clear" w:color="auto" w:fill="1F4E79" w:themeFill="accent1" w:themeFillShade="80"/>
            <w:vAlign w:val="center"/>
          </w:tcPr>
          <w:p w14:paraId="04192DF2" w14:textId="77777777" w:rsidR="005F25A3" w:rsidRPr="009F3C64" w:rsidRDefault="005F25A3" w:rsidP="005F25A3">
            <w:pPr>
              <w:spacing w:after="0" w:line="240" w:lineRule="auto"/>
              <w:jc w:val="center"/>
              <w:rPr>
                <w:rFonts w:ascii="Century Gothic" w:hAnsi="Century Gothic"/>
                <w:color w:val="FFFFFF" w:themeColor="background1"/>
                <w:lang w:val="en-US"/>
              </w:rPr>
            </w:pPr>
            <w:r w:rsidRPr="009F3C64">
              <w:rPr>
                <w:rFonts w:ascii="Century Gothic" w:hAnsi="Century Gothic"/>
                <w:color w:val="FFFFFF" w:themeColor="background1"/>
                <w:lang w:val="en-US"/>
              </w:rPr>
              <w:lastRenderedPageBreak/>
              <w:br w:type="page"/>
            </w:r>
          </w:p>
          <w:p w14:paraId="64C08827" w14:textId="26253986" w:rsidR="005F25A3" w:rsidRPr="009F3C64" w:rsidRDefault="005F25A3" w:rsidP="005F25A3">
            <w:pPr>
              <w:spacing w:after="0" w:line="240" w:lineRule="auto"/>
              <w:jc w:val="center"/>
              <w:rPr>
                <w:rFonts w:ascii="Century Gothic" w:eastAsia="MS Mincho" w:hAnsi="Century Gothic" w:cs="Arial"/>
                <w:bCs/>
                <w:color w:val="FFFFFF" w:themeColor="background1"/>
                <w:sz w:val="24"/>
                <w:szCs w:val="24"/>
                <w:lang w:eastAsia="ja-JP"/>
              </w:rPr>
            </w:pPr>
            <w:r w:rsidRPr="009F3C64">
              <w:rPr>
                <w:rFonts w:ascii="Century Gothic" w:eastAsia="MS Mincho" w:hAnsi="Century Gothic" w:cs="Arial"/>
                <w:b/>
                <w:bCs/>
                <w:color w:val="FFFFFF" w:themeColor="background1"/>
                <w:lang w:eastAsia="ja-JP"/>
              </w:rPr>
              <w:t>16:30 – 16:45</w:t>
            </w:r>
          </w:p>
          <w:p w14:paraId="737F7ABA" w14:textId="3BAF0D05" w:rsidR="005F25A3" w:rsidRPr="009F3C64" w:rsidRDefault="005F25A3" w:rsidP="005F25A3">
            <w:pPr>
              <w:spacing w:after="0" w:line="240" w:lineRule="auto"/>
              <w:jc w:val="center"/>
              <w:rPr>
                <w:rFonts w:ascii="Century Gothic" w:eastAsia="MS Mincho" w:hAnsi="Century Gothic" w:cs="Arial"/>
                <w:bCs/>
                <w:color w:val="FFFFFF" w:themeColor="background1"/>
                <w:sz w:val="24"/>
                <w:szCs w:val="24"/>
                <w:lang w:eastAsia="ja-JP"/>
              </w:rPr>
            </w:pPr>
          </w:p>
        </w:tc>
        <w:tc>
          <w:tcPr>
            <w:tcW w:w="8407" w:type="dxa"/>
            <w:shd w:val="clear" w:color="auto" w:fill="1F4E79" w:themeFill="accent1" w:themeFillShade="80"/>
            <w:vAlign w:val="center"/>
          </w:tcPr>
          <w:p w14:paraId="36FF1C6F" w14:textId="0140C7B6" w:rsidR="005F25A3" w:rsidRPr="009F3C64" w:rsidRDefault="005F25A3" w:rsidP="005F25A3">
            <w:pPr>
              <w:spacing w:after="0" w:line="240" w:lineRule="auto"/>
              <w:rPr>
                <w:rFonts w:ascii="Century Gothic" w:eastAsia="MS Mincho" w:hAnsi="Century Gothic" w:cs="Arial"/>
                <w:b/>
                <w:bCs/>
                <w:color w:val="FFFFFF" w:themeColor="background1"/>
                <w:sz w:val="24"/>
                <w:szCs w:val="24"/>
                <w:lang w:eastAsia="ja-JP"/>
              </w:rPr>
            </w:pPr>
            <w:r w:rsidRPr="009F3C64">
              <w:rPr>
                <w:rFonts w:ascii="Century Gothic" w:eastAsia="MS Mincho" w:hAnsi="Century Gothic" w:cs="Arial"/>
                <w:b/>
                <w:bCs/>
                <w:color w:val="FFFFFF" w:themeColor="background1"/>
                <w:sz w:val="24"/>
                <w:szCs w:val="24"/>
                <w:lang w:eastAsia="ja-JP"/>
              </w:rPr>
              <w:t>Break</w:t>
            </w:r>
          </w:p>
        </w:tc>
      </w:tr>
      <w:tr w:rsidR="005F25A3" w:rsidRPr="00804BF9" w14:paraId="1F894AC1" w14:textId="77777777" w:rsidTr="009F3C64">
        <w:trPr>
          <w:trHeight w:val="412"/>
          <w:jc w:val="center"/>
        </w:trPr>
        <w:tc>
          <w:tcPr>
            <w:tcW w:w="1658" w:type="dxa"/>
            <w:shd w:val="clear" w:color="auto" w:fill="A8D08D" w:themeFill="accent6" w:themeFillTint="99"/>
            <w:vAlign w:val="center"/>
          </w:tcPr>
          <w:p w14:paraId="41007E3D" w14:textId="621A9BA9" w:rsidR="005F25A3" w:rsidRPr="00B0330D" w:rsidRDefault="005F25A3" w:rsidP="005F25A3">
            <w:pPr>
              <w:spacing w:after="0" w:line="264" w:lineRule="auto"/>
              <w:ind w:right="33"/>
              <w:jc w:val="center"/>
              <w:rPr>
                <w:rFonts w:ascii="Century Gothic" w:eastAsia="MS Mincho" w:hAnsi="Century Gothic" w:cs="Arial"/>
                <w:b/>
                <w:bCs/>
                <w:color w:val="000000" w:themeColor="text1"/>
                <w:lang w:eastAsia="ja-JP"/>
              </w:rPr>
            </w:pPr>
            <w:r w:rsidRPr="00B0330D">
              <w:rPr>
                <w:rFonts w:ascii="Century Gothic" w:eastAsia="MS Mincho" w:hAnsi="Century Gothic" w:cs="Arial"/>
                <w:b/>
                <w:bCs/>
                <w:color w:val="000000" w:themeColor="text1"/>
                <w:lang w:eastAsia="ja-JP"/>
              </w:rPr>
              <w:t>16:</w:t>
            </w:r>
            <w:r>
              <w:rPr>
                <w:rFonts w:ascii="Century Gothic" w:eastAsia="MS Mincho" w:hAnsi="Century Gothic" w:cs="Arial"/>
                <w:b/>
                <w:bCs/>
                <w:color w:val="000000" w:themeColor="text1"/>
                <w:lang w:eastAsia="ja-JP"/>
              </w:rPr>
              <w:t>45</w:t>
            </w:r>
            <w:r w:rsidRPr="00B0330D">
              <w:rPr>
                <w:rFonts w:ascii="Century Gothic" w:eastAsia="MS Mincho" w:hAnsi="Century Gothic" w:cs="Arial"/>
                <w:b/>
                <w:bCs/>
                <w:color w:val="000000" w:themeColor="text1"/>
                <w:lang w:eastAsia="ja-JP"/>
              </w:rPr>
              <w:t xml:space="preserve"> – 18:15</w:t>
            </w:r>
          </w:p>
        </w:tc>
        <w:tc>
          <w:tcPr>
            <w:tcW w:w="8407" w:type="dxa"/>
            <w:shd w:val="clear" w:color="auto" w:fill="A8D08D" w:themeFill="accent6" w:themeFillTint="99"/>
            <w:vAlign w:val="center"/>
          </w:tcPr>
          <w:p w14:paraId="1E08553E" w14:textId="77777777" w:rsidR="005F25A3" w:rsidRDefault="005F25A3" w:rsidP="005F25A3">
            <w:pPr>
              <w:spacing w:after="0" w:line="264" w:lineRule="auto"/>
              <w:ind w:right="33"/>
              <w:rPr>
                <w:rFonts w:ascii="Century Gothic" w:eastAsia="MS Mincho" w:hAnsi="Century Gothic" w:cs="Arial"/>
                <w:b/>
                <w:bCs/>
                <w:color w:val="000000" w:themeColor="text1"/>
                <w:sz w:val="24"/>
                <w:szCs w:val="24"/>
                <w:lang w:eastAsia="ja-JP"/>
              </w:rPr>
            </w:pPr>
          </w:p>
          <w:p w14:paraId="4AF7C81F" w14:textId="10FEE79E" w:rsidR="005F25A3" w:rsidRPr="00B0330D" w:rsidRDefault="005F25A3" w:rsidP="005F25A3">
            <w:pPr>
              <w:spacing w:after="0" w:line="264" w:lineRule="auto"/>
              <w:ind w:right="33"/>
              <w:rPr>
                <w:rFonts w:ascii="Century Gothic" w:eastAsia="MS Mincho" w:hAnsi="Century Gothic" w:cs="Arial"/>
                <w:b/>
                <w:bCs/>
                <w:color w:val="000000" w:themeColor="text1"/>
                <w:sz w:val="24"/>
                <w:szCs w:val="24"/>
                <w:lang w:eastAsia="ja-JP"/>
              </w:rPr>
            </w:pPr>
            <w:r w:rsidRPr="00B0330D">
              <w:rPr>
                <w:rFonts w:ascii="Century Gothic" w:eastAsia="MS Mincho" w:hAnsi="Century Gothic" w:cs="Arial"/>
                <w:b/>
                <w:bCs/>
                <w:color w:val="000000" w:themeColor="text1"/>
                <w:sz w:val="24"/>
                <w:szCs w:val="24"/>
                <w:lang w:eastAsia="ja-JP"/>
              </w:rPr>
              <w:t>Member Groups: Work Objectives for 2018 (</w:t>
            </w:r>
            <w:r w:rsidRPr="00B0330D">
              <w:rPr>
                <w:rFonts w:ascii="Century Gothic" w:eastAsia="MS Mincho" w:hAnsi="Century Gothic" w:cs="Arial"/>
                <w:b/>
                <w:bCs/>
                <w:color w:val="000000" w:themeColor="text1"/>
                <w:sz w:val="24"/>
                <w:szCs w:val="24"/>
                <w:u w:val="single"/>
                <w:lang w:eastAsia="ja-JP"/>
              </w:rPr>
              <w:t>Session B)</w:t>
            </w:r>
          </w:p>
          <w:p w14:paraId="0B3230DD" w14:textId="2A33AC64" w:rsidR="005F25A3" w:rsidRPr="00B0330D" w:rsidRDefault="005F25A3" w:rsidP="005F25A3">
            <w:pPr>
              <w:spacing w:after="0" w:line="264" w:lineRule="auto"/>
              <w:ind w:right="33"/>
              <w:rPr>
                <w:rFonts w:ascii="Century Gothic" w:eastAsia="MS Mincho" w:hAnsi="Century Gothic" w:cs="Arial"/>
                <w:b/>
                <w:bCs/>
                <w:color w:val="000000" w:themeColor="text1"/>
                <w:sz w:val="24"/>
                <w:szCs w:val="24"/>
                <w:lang w:eastAsia="ja-JP"/>
              </w:rPr>
            </w:pPr>
          </w:p>
        </w:tc>
      </w:tr>
      <w:tr w:rsidR="005F25A3" w:rsidRPr="00804BF9" w14:paraId="3BA1D5DA" w14:textId="77777777" w:rsidTr="00B0330D">
        <w:trPr>
          <w:trHeight w:val="412"/>
          <w:jc w:val="center"/>
        </w:trPr>
        <w:tc>
          <w:tcPr>
            <w:tcW w:w="10065" w:type="dxa"/>
            <w:gridSpan w:val="2"/>
            <w:shd w:val="clear" w:color="auto" w:fill="E2EFD9" w:themeFill="accent6" w:themeFillTint="33"/>
            <w:vAlign w:val="center"/>
          </w:tcPr>
          <w:p w14:paraId="0482530B" w14:textId="77777777" w:rsidR="005F25A3" w:rsidRPr="00804BF9" w:rsidRDefault="005F25A3" w:rsidP="005F25A3">
            <w:pPr>
              <w:spacing w:after="60" w:line="264" w:lineRule="auto"/>
              <w:ind w:right="33"/>
              <w:rPr>
                <w:rFonts w:ascii="Century Gothic" w:hAnsi="Century Gothic"/>
              </w:rPr>
            </w:pPr>
          </w:p>
          <w:p w14:paraId="7530D7A5" w14:textId="0C8EBF03" w:rsidR="005F25A3" w:rsidRPr="00804BF9" w:rsidRDefault="005F25A3" w:rsidP="005F25A3">
            <w:pPr>
              <w:rPr>
                <w:rFonts w:ascii="Century Gothic" w:hAnsi="Century Gothic"/>
              </w:rPr>
            </w:pPr>
            <w:r>
              <w:rPr>
                <w:rFonts w:ascii="Century Gothic" w:hAnsi="Century Gothic"/>
              </w:rPr>
              <w:t>Led by PICUM staff, these sessions will enable members to get more information about</w:t>
            </w:r>
            <w:r w:rsidRPr="00804BF9">
              <w:rPr>
                <w:rFonts w:ascii="Century Gothic" w:hAnsi="Century Gothic"/>
              </w:rPr>
              <w:t xml:space="preserve"> PICUM</w:t>
            </w:r>
            <w:r>
              <w:rPr>
                <w:rFonts w:ascii="Century Gothic" w:hAnsi="Century Gothic"/>
              </w:rPr>
              <w:t>’s key</w:t>
            </w:r>
            <w:r w:rsidRPr="00804BF9">
              <w:rPr>
                <w:rFonts w:ascii="Century Gothic" w:hAnsi="Century Gothic"/>
              </w:rPr>
              <w:t xml:space="preserve"> objectives</w:t>
            </w:r>
            <w:r>
              <w:rPr>
                <w:rFonts w:ascii="Century Gothic" w:hAnsi="Century Gothic"/>
              </w:rPr>
              <w:t xml:space="preserve"> in each thematic area and will also </w:t>
            </w:r>
            <w:r w:rsidRPr="00804BF9">
              <w:rPr>
                <w:rFonts w:ascii="Century Gothic" w:hAnsi="Century Gothic"/>
              </w:rPr>
              <w:t>provid</w:t>
            </w:r>
            <w:r>
              <w:rPr>
                <w:rFonts w:ascii="Century Gothic" w:hAnsi="Century Gothic"/>
              </w:rPr>
              <w:t>e an</w:t>
            </w:r>
            <w:r w:rsidRPr="00804BF9">
              <w:rPr>
                <w:rFonts w:ascii="Century Gothic" w:hAnsi="Century Gothic"/>
              </w:rPr>
              <w:t xml:space="preserve"> opportunit</w:t>
            </w:r>
            <w:r>
              <w:rPr>
                <w:rFonts w:ascii="Century Gothic" w:hAnsi="Century Gothic"/>
              </w:rPr>
              <w:t>y</w:t>
            </w:r>
            <w:r w:rsidRPr="00804BF9">
              <w:rPr>
                <w:rFonts w:ascii="Century Gothic" w:hAnsi="Century Gothic"/>
              </w:rPr>
              <w:t xml:space="preserve"> for members to discuss and engage.</w:t>
            </w:r>
            <w:r>
              <w:rPr>
                <w:rFonts w:ascii="Century Gothic" w:hAnsi="Century Gothic"/>
              </w:rPr>
              <w:t xml:space="preserve"> </w:t>
            </w:r>
          </w:p>
          <w:p w14:paraId="2422180D" w14:textId="01062B82" w:rsidR="005F25A3" w:rsidRPr="00164A0D" w:rsidRDefault="005F25A3" w:rsidP="005F25A3">
            <w:pPr>
              <w:pStyle w:val="ListParagraph"/>
              <w:numPr>
                <w:ilvl w:val="0"/>
                <w:numId w:val="5"/>
              </w:numPr>
              <w:spacing w:after="0"/>
              <w:ind w:left="1077" w:hanging="357"/>
              <w:rPr>
                <w:rFonts w:ascii="Century Gothic" w:hAnsi="Century Gothic"/>
                <w:i/>
                <w:sz w:val="20"/>
                <w:szCs w:val="20"/>
              </w:rPr>
            </w:pPr>
            <w:r w:rsidRPr="007E2ED9">
              <w:rPr>
                <w:rFonts w:ascii="Century Gothic" w:hAnsi="Century Gothic"/>
                <w:b/>
              </w:rPr>
              <w:t>Access to Justice</w:t>
            </w:r>
            <w:r>
              <w:rPr>
                <w:rFonts w:ascii="Century Gothic" w:hAnsi="Century Gothic"/>
                <w:b/>
              </w:rPr>
              <w:br/>
            </w: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Pr>
                <w:rFonts w:ascii="Century Gothic" w:hAnsi="Century Gothic"/>
                <w:sz w:val="20"/>
                <w:szCs w:val="20"/>
              </w:rPr>
              <w:t>Alyna Smith</w:t>
            </w:r>
            <w:r w:rsidRPr="00F20581">
              <w:rPr>
                <w:rFonts w:ascii="Century Gothic" w:hAnsi="Century Gothic"/>
                <w:sz w:val="20"/>
                <w:szCs w:val="20"/>
              </w:rPr>
              <w:t>, Advocacy Officer</w:t>
            </w:r>
            <w:r>
              <w:rPr>
                <w:rFonts w:ascii="Century Gothic" w:hAnsi="Century Gothic"/>
                <w:i/>
                <w:sz w:val="20"/>
                <w:szCs w:val="20"/>
              </w:rPr>
              <w:br/>
              <w:t xml:space="preserve">Languages: </w:t>
            </w:r>
            <w:r w:rsidRPr="00F20581">
              <w:rPr>
                <w:rFonts w:ascii="Century Gothic" w:hAnsi="Century Gothic"/>
                <w:sz w:val="20"/>
                <w:szCs w:val="20"/>
              </w:rPr>
              <w:t>English – Spanish</w:t>
            </w:r>
            <w:r>
              <w:rPr>
                <w:rFonts w:ascii="Century Gothic" w:hAnsi="Century Gothic"/>
                <w:i/>
                <w:sz w:val="20"/>
                <w:szCs w:val="20"/>
              </w:rPr>
              <w:t xml:space="preserve"> </w:t>
            </w:r>
            <w:r>
              <w:rPr>
                <w:rFonts w:ascii="Century Gothic" w:hAnsi="Century Gothic"/>
                <w:color w:val="000000" w:themeColor="text1"/>
                <w:sz w:val="20"/>
                <w:szCs w:val="20"/>
                <w:lang w:val="en-US"/>
              </w:rPr>
              <w:t xml:space="preserve"> </w:t>
            </w:r>
          </w:p>
          <w:p w14:paraId="1172D454" w14:textId="17C27D22" w:rsidR="005F25A3" w:rsidRPr="00804BF9" w:rsidRDefault="005F25A3" w:rsidP="005F25A3">
            <w:pPr>
              <w:pStyle w:val="ListParagraph"/>
              <w:numPr>
                <w:ilvl w:val="0"/>
                <w:numId w:val="5"/>
              </w:numPr>
              <w:spacing w:after="0"/>
              <w:ind w:left="1077" w:hanging="357"/>
              <w:rPr>
                <w:rFonts w:ascii="Century Gothic" w:hAnsi="Century Gothic"/>
              </w:rPr>
            </w:pPr>
            <w:r w:rsidRPr="007E2ED9">
              <w:rPr>
                <w:rFonts w:ascii="Century Gothic" w:hAnsi="Century Gothic"/>
                <w:b/>
              </w:rPr>
              <w:t>Undocumented Children and their Families</w:t>
            </w:r>
            <w:r>
              <w:rPr>
                <w:rFonts w:ascii="Century Gothic" w:hAnsi="Century Gothic"/>
                <w:b/>
              </w:rPr>
              <w:br/>
            </w: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Pr>
                <w:rFonts w:ascii="Century Gothic" w:hAnsi="Century Gothic"/>
                <w:sz w:val="20"/>
                <w:szCs w:val="20"/>
              </w:rPr>
              <w:t>Lilana Keith</w:t>
            </w:r>
            <w:r w:rsidRPr="00F20581">
              <w:rPr>
                <w:rFonts w:ascii="Century Gothic" w:hAnsi="Century Gothic"/>
                <w:sz w:val="20"/>
                <w:szCs w:val="20"/>
              </w:rPr>
              <w:t>, Advocacy Officer</w:t>
            </w:r>
            <w:r>
              <w:rPr>
                <w:rFonts w:ascii="Century Gothic" w:hAnsi="Century Gothic"/>
                <w:i/>
                <w:sz w:val="20"/>
                <w:szCs w:val="20"/>
              </w:rPr>
              <w:br/>
              <w:t xml:space="preserve">Languages: </w:t>
            </w:r>
            <w:r w:rsidRPr="00F20581">
              <w:rPr>
                <w:rFonts w:ascii="Century Gothic" w:hAnsi="Century Gothic"/>
                <w:sz w:val="20"/>
                <w:szCs w:val="20"/>
              </w:rPr>
              <w:t xml:space="preserve">English – </w:t>
            </w:r>
            <w:r>
              <w:rPr>
                <w:rFonts w:ascii="Century Gothic" w:hAnsi="Century Gothic"/>
                <w:sz w:val="20"/>
                <w:szCs w:val="20"/>
              </w:rPr>
              <w:t>French</w:t>
            </w:r>
            <w:r>
              <w:rPr>
                <w:rFonts w:ascii="Century Gothic" w:hAnsi="Century Gothic"/>
                <w:i/>
                <w:sz w:val="20"/>
                <w:szCs w:val="20"/>
              </w:rPr>
              <w:t xml:space="preserve"> </w:t>
            </w:r>
            <w:r>
              <w:rPr>
                <w:rFonts w:ascii="Century Gothic" w:hAnsi="Century Gothic"/>
                <w:color w:val="000000" w:themeColor="text1"/>
                <w:sz w:val="20"/>
                <w:szCs w:val="20"/>
                <w:lang w:val="en-US"/>
              </w:rPr>
              <w:t xml:space="preserve"> </w:t>
            </w:r>
          </w:p>
          <w:p w14:paraId="181ADABC" w14:textId="351EAD5C" w:rsidR="005F25A3" w:rsidRPr="00915930" w:rsidRDefault="005F25A3" w:rsidP="005F25A3">
            <w:pPr>
              <w:pStyle w:val="ListParagraph"/>
              <w:numPr>
                <w:ilvl w:val="0"/>
                <w:numId w:val="5"/>
              </w:numPr>
              <w:spacing w:after="0"/>
              <w:ind w:left="1077" w:hanging="357"/>
              <w:rPr>
                <w:rFonts w:ascii="Century Gothic" w:hAnsi="Century Gothic"/>
                <w:i/>
              </w:rPr>
            </w:pPr>
            <w:r w:rsidRPr="007E2ED9">
              <w:rPr>
                <w:rFonts w:ascii="Century Gothic" w:hAnsi="Century Gothic"/>
                <w:b/>
              </w:rPr>
              <w:t>UN Global Compact on Migration</w:t>
            </w:r>
            <w:r>
              <w:rPr>
                <w:rFonts w:ascii="Century Gothic" w:hAnsi="Century Gothic"/>
                <w:b/>
              </w:rPr>
              <w:br/>
            </w:r>
            <w:r w:rsidRPr="0029178D">
              <w:rPr>
                <w:rFonts w:ascii="Century Gothic" w:hAnsi="Century Gothic"/>
                <w:i/>
                <w:color w:val="000000" w:themeColor="text1"/>
                <w:sz w:val="20"/>
                <w:szCs w:val="20"/>
                <w:lang w:val="en-US"/>
              </w:rPr>
              <w:t>Facilitator</w:t>
            </w:r>
            <w:r>
              <w:rPr>
                <w:rFonts w:ascii="Century Gothic" w:hAnsi="Century Gothic"/>
                <w:i/>
                <w:color w:val="000000" w:themeColor="text1"/>
                <w:sz w:val="20"/>
                <w:szCs w:val="20"/>
                <w:lang w:val="en-US"/>
              </w:rPr>
              <w:t>s</w:t>
            </w:r>
            <w:r>
              <w:rPr>
                <w:rFonts w:ascii="Century Gothic" w:hAnsi="Century Gothic"/>
                <w:color w:val="000000" w:themeColor="text1"/>
                <w:sz w:val="20"/>
                <w:szCs w:val="20"/>
                <w:lang w:val="en-US"/>
              </w:rPr>
              <w:t xml:space="preserve">: </w:t>
            </w:r>
            <w:r w:rsidRPr="00FE36CF">
              <w:rPr>
                <w:rFonts w:ascii="Century Gothic" w:hAnsi="Century Gothic"/>
                <w:color w:val="000000" w:themeColor="text1"/>
                <w:sz w:val="20"/>
                <w:szCs w:val="20"/>
                <w:lang w:val="en-US"/>
              </w:rPr>
              <w:t>M</w:t>
            </w:r>
            <w:proofErr w:type="spellStart"/>
            <w:r w:rsidRPr="00FE36CF">
              <w:rPr>
                <w:rFonts w:ascii="Century Gothic" w:hAnsi="Century Gothic"/>
                <w:sz w:val="20"/>
                <w:szCs w:val="20"/>
              </w:rPr>
              <w:t>ichele</w:t>
            </w:r>
            <w:proofErr w:type="spellEnd"/>
            <w:r w:rsidRPr="00FE36CF">
              <w:rPr>
                <w:rFonts w:ascii="Century Gothic" w:hAnsi="Century Gothic"/>
                <w:sz w:val="20"/>
                <w:szCs w:val="20"/>
              </w:rPr>
              <w:t xml:space="preserve"> </w:t>
            </w:r>
            <w:proofErr w:type="spellStart"/>
            <w:r w:rsidRPr="00FE36CF">
              <w:rPr>
                <w:rFonts w:ascii="Century Gothic" w:hAnsi="Century Gothic"/>
                <w:sz w:val="20"/>
                <w:szCs w:val="20"/>
              </w:rPr>
              <w:t>LeVoy</w:t>
            </w:r>
            <w:proofErr w:type="spellEnd"/>
            <w:r w:rsidRPr="00FE36CF">
              <w:rPr>
                <w:rFonts w:ascii="Century Gothic" w:hAnsi="Century Gothic"/>
                <w:sz w:val="20"/>
                <w:szCs w:val="20"/>
              </w:rPr>
              <w:t>, Director and Kadri Soova, Advocacy Officer</w:t>
            </w:r>
            <w:r>
              <w:rPr>
                <w:rFonts w:ascii="Century Gothic" w:hAnsi="Century Gothic"/>
                <w:sz w:val="20"/>
                <w:szCs w:val="20"/>
              </w:rPr>
              <w:br/>
            </w:r>
            <w:r>
              <w:rPr>
                <w:rFonts w:ascii="Century Gothic" w:hAnsi="Century Gothic"/>
                <w:i/>
                <w:sz w:val="20"/>
                <w:szCs w:val="20"/>
              </w:rPr>
              <w:t xml:space="preserve">Languages: </w:t>
            </w:r>
            <w:r w:rsidRPr="00F20581">
              <w:rPr>
                <w:rFonts w:ascii="Century Gothic" w:hAnsi="Century Gothic"/>
                <w:sz w:val="20"/>
                <w:szCs w:val="20"/>
              </w:rPr>
              <w:t>English – Spanish</w:t>
            </w:r>
            <w:r>
              <w:rPr>
                <w:rFonts w:ascii="Century Gothic" w:hAnsi="Century Gothic"/>
                <w:i/>
                <w:sz w:val="20"/>
                <w:szCs w:val="20"/>
              </w:rPr>
              <w:t xml:space="preserve"> </w:t>
            </w:r>
            <w:r>
              <w:rPr>
                <w:rFonts w:ascii="Century Gothic" w:hAnsi="Century Gothic"/>
                <w:color w:val="000000" w:themeColor="text1"/>
                <w:sz w:val="20"/>
                <w:szCs w:val="20"/>
                <w:lang w:val="en-US"/>
              </w:rPr>
              <w:t xml:space="preserve"> </w:t>
            </w:r>
          </w:p>
          <w:p w14:paraId="5A306CC2" w14:textId="77777777" w:rsidR="005F25A3" w:rsidRPr="0075719E" w:rsidRDefault="005F25A3" w:rsidP="005F25A3">
            <w:pPr>
              <w:pStyle w:val="ListParagraph"/>
              <w:numPr>
                <w:ilvl w:val="0"/>
                <w:numId w:val="5"/>
              </w:numPr>
              <w:spacing w:after="0"/>
              <w:ind w:left="1077" w:hanging="357"/>
              <w:rPr>
                <w:rFonts w:ascii="Century Gothic" w:hAnsi="Century Gothic"/>
              </w:rPr>
            </w:pPr>
            <w:r w:rsidRPr="007E2ED9">
              <w:rPr>
                <w:rFonts w:ascii="Century Gothic" w:hAnsi="Century Gothic"/>
                <w:b/>
              </w:rPr>
              <w:t>Communications</w:t>
            </w:r>
            <w:r>
              <w:rPr>
                <w:rFonts w:ascii="Century Gothic" w:hAnsi="Century Gothic"/>
                <w:b/>
              </w:rPr>
              <w:t xml:space="preserve"> </w:t>
            </w:r>
            <w:r>
              <w:rPr>
                <w:rFonts w:ascii="Century Gothic" w:hAnsi="Century Gothic"/>
                <w:b/>
              </w:rPr>
              <w:br/>
            </w:r>
            <w:r w:rsidRPr="0029178D">
              <w:rPr>
                <w:rFonts w:ascii="Century Gothic" w:hAnsi="Century Gothic"/>
                <w:i/>
                <w:color w:val="000000" w:themeColor="text1"/>
                <w:sz w:val="20"/>
                <w:szCs w:val="20"/>
                <w:lang w:val="en-US"/>
              </w:rPr>
              <w:t>Facilitator</w:t>
            </w:r>
            <w:r>
              <w:rPr>
                <w:rFonts w:ascii="Century Gothic" w:hAnsi="Century Gothic"/>
                <w:color w:val="000000" w:themeColor="text1"/>
                <w:sz w:val="20"/>
                <w:szCs w:val="20"/>
                <w:lang w:val="en-US"/>
              </w:rPr>
              <w:t xml:space="preserve">: </w:t>
            </w:r>
            <w:r w:rsidRPr="0075719E">
              <w:rPr>
                <w:rFonts w:ascii="Century Gothic" w:hAnsi="Century Gothic"/>
                <w:sz w:val="20"/>
                <w:szCs w:val="20"/>
              </w:rPr>
              <w:t>Elisabeth Schmidt-Hieber, Communications</w:t>
            </w:r>
            <w:r w:rsidRPr="00164A0D">
              <w:rPr>
                <w:rFonts w:ascii="Century Gothic" w:hAnsi="Century Gothic"/>
                <w:i/>
                <w:sz w:val="20"/>
                <w:szCs w:val="20"/>
              </w:rPr>
              <w:t xml:space="preserve"> </w:t>
            </w:r>
            <w:r w:rsidRPr="00F20581">
              <w:rPr>
                <w:rFonts w:ascii="Century Gothic" w:hAnsi="Century Gothic"/>
                <w:sz w:val="20"/>
                <w:szCs w:val="20"/>
              </w:rPr>
              <w:t>Officer</w:t>
            </w:r>
            <w:r>
              <w:rPr>
                <w:rFonts w:ascii="Century Gothic" w:hAnsi="Century Gothic"/>
                <w:i/>
                <w:sz w:val="20"/>
                <w:szCs w:val="20"/>
              </w:rPr>
              <w:br/>
              <w:t xml:space="preserve">Language: </w:t>
            </w:r>
            <w:r w:rsidRPr="00F20581">
              <w:rPr>
                <w:rFonts w:ascii="Century Gothic" w:hAnsi="Century Gothic"/>
                <w:sz w:val="20"/>
                <w:szCs w:val="20"/>
              </w:rPr>
              <w:t xml:space="preserve">English </w:t>
            </w:r>
          </w:p>
          <w:p w14:paraId="6B01B5A1" w14:textId="64DF00D9" w:rsidR="005F25A3" w:rsidRPr="0075719E" w:rsidRDefault="005F25A3" w:rsidP="005F25A3">
            <w:pPr>
              <w:spacing w:after="0"/>
              <w:ind w:left="360"/>
              <w:rPr>
                <w:rFonts w:ascii="Century Gothic" w:hAnsi="Century Gothic"/>
              </w:rPr>
            </w:pPr>
          </w:p>
        </w:tc>
      </w:tr>
      <w:tr w:rsidR="005F25A3" w:rsidRPr="005F04A0" w14:paraId="48D281C5" w14:textId="77777777" w:rsidTr="00B0330D">
        <w:trPr>
          <w:trHeight w:val="420"/>
          <w:jc w:val="center"/>
        </w:trPr>
        <w:tc>
          <w:tcPr>
            <w:tcW w:w="1658" w:type="dxa"/>
            <w:shd w:val="clear" w:color="auto" w:fill="1F4E79" w:themeFill="accent1" w:themeFillShade="80"/>
            <w:vAlign w:val="center"/>
          </w:tcPr>
          <w:p w14:paraId="248C5ADC" w14:textId="77777777" w:rsidR="005F25A3" w:rsidRPr="00B0330D" w:rsidRDefault="005F25A3" w:rsidP="005F25A3">
            <w:pPr>
              <w:spacing w:after="0" w:line="240" w:lineRule="auto"/>
              <w:jc w:val="center"/>
              <w:rPr>
                <w:rFonts w:ascii="Century Gothic" w:hAnsi="Century Gothic"/>
                <w:color w:val="FFFFFF" w:themeColor="background1"/>
                <w:lang w:val="en-US"/>
              </w:rPr>
            </w:pPr>
            <w:r w:rsidRPr="00B0330D">
              <w:rPr>
                <w:rFonts w:ascii="Century Gothic" w:hAnsi="Century Gothic"/>
                <w:color w:val="FFFFFF" w:themeColor="background1"/>
                <w:lang w:val="en-US"/>
              </w:rPr>
              <w:br w:type="page"/>
            </w:r>
          </w:p>
          <w:p w14:paraId="37867F91" w14:textId="45072DD9" w:rsidR="005F25A3" w:rsidRPr="00B0330D" w:rsidRDefault="000B29F3" w:rsidP="005F25A3">
            <w:pPr>
              <w:spacing w:after="0" w:line="240" w:lineRule="auto"/>
              <w:jc w:val="center"/>
              <w:rPr>
                <w:rFonts w:ascii="Century Gothic" w:eastAsia="MS Mincho" w:hAnsi="Century Gothic" w:cs="Arial"/>
                <w:bCs/>
                <w:color w:val="FFFFFF" w:themeColor="background1"/>
                <w:sz w:val="24"/>
                <w:szCs w:val="24"/>
                <w:lang w:eastAsia="ja-JP"/>
              </w:rPr>
            </w:pPr>
            <w:r>
              <w:rPr>
                <w:rFonts w:ascii="Century Gothic" w:eastAsia="MS Mincho" w:hAnsi="Century Gothic" w:cs="Arial"/>
                <w:b/>
                <w:bCs/>
                <w:color w:val="FFFFFF" w:themeColor="background1"/>
                <w:lang w:eastAsia="ja-JP"/>
              </w:rPr>
              <w:t>19:00</w:t>
            </w:r>
            <w:r w:rsidR="005F25A3" w:rsidRPr="00B0330D">
              <w:rPr>
                <w:rFonts w:ascii="Century Gothic" w:eastAsia="MS Mincho" w:hAnsi="Century Gothic" w:cs="Arial"/>
                <w:b/>
                <w:bCs/>
                <w:color w:val="FFFFFF" w:themeColor="background1"/>
                <w:lang w:eastAsia="ja-JP"/>
              </w:rPr>
              <w:t xml:space="preserve"> – 22:00</w:t>
            </w:r>
          </w:p>
          <w:p w14:paraId="3DD8A8C1" w14:textId="77777777" w:rsidR="005F25A3" w:rsidRPr="00B0330D" w:rsidRDefault="005F25A3" w:rsidP="005F25A3">
            <w:pPr>
              <w:spacing w:after="0" w:line="240" w:lineRule="auto"/>
              <w:jc w:val="center"/>
              <w:rPr>
                <w:rFonts w:ascii="Century Gothic" w:eastAsia="MS Mincho" w:hAnsi="Century Gothic" w:cs="Arial"/>
                <w:bCs/>
                <w:color w:val="FFFFFF" w:themeColor="background1"/>
                <w:sz w:val="24"/>
                <w:szCs w:val="24"/>
                <w:lang w:eastAsia="ja-JP"/>
              </w:rPr>
            </w:pPr>
          </w:p>
        </w:tc>
        <w:tc>
          <w:tcPr>
            <w:tcW w:w="8407" w:type="dxa"/>
            <w:shd w:val="clear" w:color="auto" w:fill="1F4E79" w:themeFill="accent1" w:themeFillShade="80"/>
            <w:vAlign w:val="center"/>
          </w:tcPr>
          <w:p w14:paraId="7923909C" w14:textId="77777777" w:rsidR="005F25A3" w:rsidRDefault="005F25A3" w:rsidP="005F25A3">
            <w:pPr>
              <w:spacing w:after="0" w:line="240" w:lineRule="auto"/>
              <w:rPr>
                <w:rFonts w:ascii="Century Gothic" w:eastAsia="MS Mincho" w:hAnsi="Century Gothic" w:cs="Arial"/>
                <w:b/>
                <w:bCs/>
                <w:color w:val="FFFFFF" w:themeColor="background1"/>
                <w:sz w:val="24"/>
                <w:szCs w:val="24"/>
                <w:lang w:eastAsia="ja-JP"/>
              </w:rPr>
            </w:pPr>
            <w:r w:rsidRPr="00B0330D">
              <w:rPr>
                <w:rFonts w:ascii="Century Gothic" w:eastAsia="MS Mincho" w:hAnsi="Century Gothic" w:cs="Arial"/>
                <w:b/>
                <w:bCs/>
                <w:color w:val="FFFFFF" w:themeColor="background1"/>
                <w:sz w:val="24"/>
                <w:szCs w:val="24"/>
                <w:lang w:eastAsia="ja-JP"/>
              </w:rPr>
              <w:t xml:space="preserve">Dinner </w:t>
            </w:r>
          </w:p>
          <w:p w14:paraId="646F9958" w14:textId="77777777" w:rsidR="00722E44" w:rsidRPr="00796F0A" w:rsidRDefault="00722E44" w:rsidP="00722E44">
            <w:pPr>
              <w:spacing w:after="0" w:line="240" w:lineRule="auto"/>
              <w:rPr>
                <w:rFonts w:ascii="Century Gothic" w:eastAsia="MS Mincho" w:hAnsi="Century Gothic" w:cs="Arial"/>
                <w:bCs/>
                <w:color w:val="FFFFFF" w:themeColor="background1"/>
                <w:sz w:val="24"/>
                <w:szCs w:val="24"/>
                <w:lang w:eastAsia="ja-JP"/>
              </w:rPr>
            </w:pPr>
            <w:r w:rsidRPr="00796F0A">
              <w:rPr>
                <w:rFonts w:ascii="Century Gothic" w:eastAsia="MS Mincho" w:hAnsi="Century Gothic" w:cs="Arial"/>
                <w:bCs/>
                <w:color w:val="FFFFFF" w:themeColor="background1"/>
                <w:sz w:val="24"/>
                <w:szCs w:val="24"/>
                <w:lang w:eastAsia="ja-JP"/>
              </w:rPr>
              <w:t>Hostel Jacques Brel</w:t>
            </w:r>
          </w:p>
          <w:p w14:paraId="42DA393C" w14:textId="285ABBBB" w:rsidR="00722E44" w:rsidRPr="00722E44" w:rsidRDefault="00722E44" w:rsidP="00722E44">
            <w:pPr>
              <w:spacing w:after="0" w:line="240" w:lineRule="auto"/>
              <w:rPr>
                <w:rFonts w:ascii="Century Gothic" w:eastAsia="MS Mincho" w:hAnsi="Century Gothic" w:cs="Arial"/>
                <w:b/>
                <w:bCs/>
                <w:color w:val="FFFFFF" w:themeColor="background1"/>
                <w:sz w:val="24"/>
                <w:szCs w:val="24"/>
                <w:lang w:val="fr-FR" w:eastAsia="ja-JP"/>
              </w:rPr>
            </w:pPr>
            <w:r w:rsidRPr="00796F0A">
              <w:rPr>
                <w:rFonts w:ascii="Century Gothic" w:eastAsia="MS Mincho" w:hAnsi="Century Gothic" w:cs="Arial"/>
                <w:bCs/>
                <w:color w:val="FFFFFF" w:themeColor="background1"/>
                <w:sz w:val="24"/>
                <w:szCs w:val="24"/>
                <w:lang w:val="fr-FR" w:eastAsia="ja-JP"/>
              </w:rPr>
              <w:t>Rue de la Sablonnière 30, 1000 Bruxelles</w:t>
            </w:r>
          </w:p>
        </w:tc>
      </w:tr>
    </w:tbl>
    <w:p w14:paraId="748905BF" w14:textId="77777777" w:rsidR="00B0330D" w:rsidRPr="00722E44" w:rsidRDefault="00B0330D" w:rsidP="00F66849">
      <w:pPr>
        <w:rPr>
          <w:rFonts w:ascii="Century Gothic" w:hAnsi="Century Gothic"/>
          <w:lang w:val="fr-FR"/>
        </w:rPr>
      </w:pPr>
    </w:p>
    <w:p w14:paraId="0B10B7F2" w14:textId="56BC93B8" w:rsidR="00B0330D" w:rsidRPr="00722E44" w:rsidRDefault="00B0330D">
      <w:pPr>
        <w:spacing w:after="160" w:line="259" w:lineRule="auto"/>
        <w:rPr>
          <w:rFonts w:ascii="Century Gothic" w:hAnsi="Century Gothic"/>
          <w:lang w:val="fr-FR"/>
        </w:rPr>
      </w:pPr>
      <w:r w:rsidRPr="00722E44">
        <w:rPr>
          <w:rFonts w:ascii="Century Gothic" w:hAnsi="Century Gothic"/>
          <w:lang w:val="fr-FR"/>
        </w:rPr>
        <w:br w:type="page"/>
      </w:r>
    </w:p>
    <w:p w14:paraId="6EBF295C" w14:textId="445A58AD" w:rsidR="00904684" w:rsidRPr="00722E44" w:rsidRDefault="00C40060" w:rsidP="004669AC">
      <w:pPr>
        <w:rPr>
          <w:rFonts w:ascii="Century Gothic" w:hAnsi="Century Gothic"/>
          <w:lang w:val="fr-FR"/>
        </w:rPr>
      </w:pPr>
      <w:r w:rsidRPr="00C7335C">
        <w:rPr>
          <w:rFonts w:ascii="Century Gothic" w:eastAsia="MS Mincho" w:hAnsi="Century Gothic" w:cs="Arial"/>
          <w:b/>
          <w:noProof/>
          <w:color w:val="FFFFFF" w:themeColor="background1"/>
          <w:sz w:val="32"/>
          <w:szCs w:val="28"/>
          <w:lang w:val="nl-BE" w:eastAsia="nl-BE"/>
        </w:rPr>
        <w:lastRenderedPageBreak/>
        <mc:AlternateContent>
          <mc:Choice Requires="wps">
            <w:drawing>
              <wp:anchor distT="0" distB="0" distL="114300" distR="114300" simplePos="0" relativeHeight="251703296" behindDoc="1" locked="0" layoutInCell="1" allowOverlap="1" wp14:anchorId="36FF2FA3" wp14:editId="57140E75">
                <wp:simplePos x="0" y="0"/>
                <wp:positionH relativeFrom="page">
                  <wp:posOffset>552450</wp:posOffset>
                </wp:positionH>
                <wp:positionV relativeFrom="paragraph">
                  <wp:posOffset>319406</wp:posOffset>
                </wp:positionV>
                <wp:extent cx="6426200" cy="920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6426200" cy="9207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7F354" id="Rectangle 8" o:spid="_x0000_s1026" style="position:absolute;margin-left:43.5pt;margin-top:25.15pt;width:506pt;height:7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" fillcolor="#1f4d78 [1604]" strokecolor="#1f4d78 [1604]" strokeweight="1pt">
                <w10:wrap anchorx="page"/>
              </v:rect>
            </w:pict>
          </mc:Fallback>
        </mc:AlternateContent>
      </w:r>
    </w:p>
    <w:p w14:paraId="5D0F4EA9" w14:textId="4310400C" w:rsidR="00D84EB1" w:rsidRPr="00C7335C" w:rsidRDefault="00D84EB1" w:rsidP="00D84EB1">
      <w:pPr>
        <w:tabs>
          <w:tab w:val="left" w:pos="3075"/>
        </w:tabs>
        <w:spacing w:after="0"/>
        <w:jc w:val="center"/>
        <w:rPr>
          <w:rFonts w:ascii="Century Gothic" w:eastAsia="MS Mincho" w:hAnsi="Century Gothic" w:cs="Arial"/>
          <w:b/>
          <w:color w:val="FFFFFF" w:themeColor="background1"/>
          <w:sz w:val="48"/>
          <w:szCs w:val="48"/>
          <w:lang w:val="en-US" w:eastAsia="ja-JP"/>
        </w:rPr>
      </w:pPr>
      <w:r w:rsidRPr="00C7335C">
        <w:rPr>
          <w:rFonts w:ascii="Century Gothic" w:eastAsia="MS Mincho" w:hAnsi="Century Gothic" w:cs="Arial"/>
          <w:b/>
          <w:color w:val="FFFFFF" w:themeColor="background1"/>
          <w:sz w:val="48"/>
          <w:szCs w:val="48"/>
          <w:lang w:val="en-US" w:eastAsia="ja-JP"/>
        </w:rPr>
        <w:t>PICUM General Assembly 2018</w:t>
      </w:r>
    </w:p>
    <w:p w14:paraId="12B626AF" w14:textId="40BAF1E2" w:rsidR="00C7335C" w:rsidRDefault="00D84EB1" w:rsidP="00D84EB1">
      <w:pPr>
        <w:spacing w:after="0"/>
        <w:jc w:val="center"/>
        <w:rPr>
          <w:rFonts w:ascii="Century Gothic" w:eastAsia="MS Mincho" w:hAnsi="Century Gothic" w:cs="Arial"/>
          <w:b/>
          <w:color w:val="FFFFFF" w:themeColor="background1"/>
          <w:sz w:val="28"/>
          <w:szCs w:val="28"/>
          <w:lang w:val="en-US" w:eastAsia="ja-JP"/>
        </w:rPr>
      </w:pPr>
      <w:r w:rsidRPr="00C7335C">
        <w:rPr>
          <w:rFonts w:ascii="Century Gothic" w:eastAsia="MS Mincho" w:hAnsi="Century Gothic" w:cs="Arial"/>
          <w:b/>
          <w:color w:val="FFFFFF" w:themeColor="background1"/>
          <w:sz w:val="28"/>
          <w:szCs w:val="28"/>
          <w:lang w:val="en-US" w:eastAsia="ja-JP"/>
        </w:rPr>
        <w:t xml:space="preserve">DAY 2  </w:t>
      </w:r>
      <w:r w:rsidRPr="00C7335C">
        <w:rPr>
          <w:rFonts w:ascii="Century Gothic" w:eastAsia="MS Mincho" w:hAnsi="Century Gothic" w:cs="Arial"/>
          <w:b/>
          <w:color w:val="FFFFFF" w:themeColor="background1"/>
          <w:sz w:val="28"/>
          <w:szCs w:val="28"/>
          <w:lang w:val="en-US" w:eastAsia="ja-JP"/>
        </w:rPr>
        <w:sym w:font="Symbol" w:char="F0BD"/>
      </w:r>
      <w:r w:rsidRPr="00C7335C">
        <w:rPr>
          <w:rFonts w:ascii="Century Gothic" w:eastAsia="MS Mincho" w:hAnsi="Century Gothic" w:cs="Arial"/>
          <w:b/>
          <w:color w:val="FFFFFF" w:themeColor="background1"/>
          <w:sz w:val="28"/>
          <w:szCs w:val="28"/>
          <w:lang w:val="en-US" w:eastAsia="ja-JP"/>
        </w:rPr>
        <w:t xml:space="preserve">  Saturday 21 April 2018  </w:t>
      </w:r>
      <w:r w:rsidRPr="00C7335C">
        <w:rPr>
          <w:rFonts w:ascii="Century Gothic" w:eastAsia="MS Mincho" w:hAnsi="Century Gothic" w:cs="Arial"/>
          <w:b/>
          <w:color w:val="FFFFFF" w:themeColor="background1"/>
          <w:sz w:val="28"/>
          <w:szCs w:val="28"/>
          <w:lang w:val="en-US" w:eastAsia="ja-JP"/>
        </w:rPr>
        <w:sym w:font="Symbol" w:char="F0BD"/>
      </w:r>
      <w:r w:rsidRPr="00C7335C">
        <w:rPr>
          <w:rFonts w:ascii="Century Gothic" w:eastAsia="MS Mincho" w:hAnsi="Century Gothic" w:cs="Arial"/>
          <w:b/>
          <w:color w:val="FFFFFF" w:themeColor="background1"/>
          <w:sz w:val="28"/>
          <w:szCs w:val="28"/>
          <w:lang w:val="en-US" w:eastAsia="ja-JP"/>
        </w:rPr>
        <w:t xml:space="preserve"> </w:t>
      </w:r>
      <w:r w:rsidR="006F7F89">
        <w:rPr>
          <w:rFonts w:ascii="Century Gothic" w:eastAsia="MS Mincho" w:hAnsi="Century Gothic" w:cs="Arial"/>
          <w:b/>
          <w:color w:val="FFFFFF" w:themeColor="background1"/>
          <w:sz w:val="28"/>
          <w:szCs w:val="28"/>
          <w:lang w:val="en-US" w:eastAsia="ja-JP"/>
        </w:rPr>
        <w:t>9</w:t>
      </w:r>
      <w:r w:rsidRPr="00C7335C">
        <w:rPr>
          <w:rFonts w:ascii="Century Gothic" w:eastAsia="MS Mincho" w:hAnsi="Century Gothic" w:cs="Arial"/>
          <w:b/>
          <w:color w:val="FFFFFF" w:themeColor="background1"/>
          <w:sz w:val="28"/>
          <w:szCs w:val="28"/>
          <w:lang w:val="en-US" w:eastAsia="ja-JP"/>
        </w:rPr>
        <w:t>:00 – 15:15</w:t>
      </w:r>
    </w:p>
    <w:p w14:paraId="4C493B17" w14:textId="760925CB" w:rsidR="00D84EB1" w:rsidRPr="00D84EB1" w:rsidRDefault="00D84EB1" w:rsidP="00B0330D">
      <w:pPr>
        <w:spacing w:after="0"/>
        <w:rPr>
          <w:rFonts w:ascii="Century Gothic" w:eastAsia="MS Mincho" w:hAnsi="Century Gothic" w:cs="Arial"/>
          <w:b/>
          <w:color w:val="FFFFFF" w:themeColor="background1"/>
          <w:sz w:val="28"/>
          <w:szCs w:val="28"/>
          <w:lang w:val="en-US" w:eastAsia="ja-JP"/>
        </w:rPr>
      </w:pP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8296"/>
        <w:gridCol w:w="8"/>
      </w:tblGrid>
      <w:tr w:rsidR="00822F4D" w:rsidRPr="00804BF9" w14:paraId="0C45354D" w14:textId="77777777" w:rsidTr="00B0330D">
        <w:trPr>
          <w:gridAfter w:val="1"/>
          <w:wAfter w:w="4" w:type="pct"/>
          <w:trHeight w:val="262"/>
          <w:jc w:val="center"/>
        </w:trPr>
        <w:tc>
          <w:tcPr>
            <w:tcW w:w="875" w:type="pct"/>
            <w:shd w:val="clear" w:color="auto" w:fill="FFD966" w:themeFill="accent4" w:themeFillTint="99"/>
            <w:vAlign w:val="center"/>
          </w:tcPr>
          <w:p w14:paraId="5D5022DA" w14:textId="2C95C266" w:rsidR="00822F4D" w:rsidRPr="00804BF9" w:rsidRDefault="000F16FC" w:rsidP="000F16FC">
            <w:pPr>
              <w:spacing w:before="120" w:after="120" w:line="240" w:lineRule="auto"/>
              <w:jc w:val="center"/>
              <w:rPr>
                <w:rFonts w:ascii="Century Gothic" w:eastAsia="MS Mincho" w:hAnsi="Century Gothic" w:cs="Arial"/>
                <w:b/>
                <w:bCs/>
                <w:color w:val="00517A"/>
                <w:sz w:val="24"/>
                <w:szCs w:val="24"/>
                <w:lang w:eastAsia="ja-JP"/>
              </w:rPr>
            </w:pPr>
            <w:r w:rsidRPr="00804BF9">
              <w:rPr>
                <w:rFonts w:ascii="Century Gothic" w:eastAsia="MS Mincho" w:hAnsi="Century Gothic" w:cs="Arial"/>
                <w:b/>
                <w:bCs/>
                <w:color w:val="1F3864" w:themeColor="accent5" w:themeShade="80"/>
                <w:sz w:val="24"/>
                <w:szCs w:val="24"/>
                <w:lang w:eastAsia="ja-JP"/>
              </w:rPr>
              <w:t>8:00 – 8:50</w:t>
            </w:r>
          </w:p>
        </w:tc>
        <w:tc>
          <w:tcPr>
            <w:tcW w:w="4121" w:type="pct"/>
            <w:tcBorders>
              <w:top w:val="single" w:sz="4" w:space="0" w:color="auto"/>
              <w:bottom w:val="single" w:sz="4" w:space="0" w:color="auto"/>
            </w:tcBorders>
            <w:shd w:val="clear" w:color="auto" w:fill="FFD966" w:themeFill="accent4" w:themeFillTint="99"/>
          </w:tcPr>
          <w:p w14:paraId="6655FFDA" w14:textId="520E4A60" w:rsidR="00822F4D" w:rsidRPr="00804BF9" w:rsidRDefault="000F16FC" w:rsidP="00D84EB1">
            <w:pPr>
              <w:spacing w:before="240" w:line="240" w:lineRule="auto"/>
              <w:rPr>
                <w:rFonts w:ascii="Century Gothic" w:eastAsia="MS Mincho" w:hAnsi="Century Gothic" w:cs="Arial"/>
                <w:b/>
                <w:bCs/>
                <w:color w:val="1F3864" w:themeColor="accent5" w:themeShade="80"/>
                <w:sz w:val="24"/>
                <w:szCs w:val="24"/>
                <w:lang w:val="en-US" w:eastAsia="ja-JP"/>
              </w:rPr>
            </w:pPr>
            <w:r w:rsidRPr="00804BF9">
              <w:rPr>
                <w:rFonts w:ascii="Century Gothic" w:eastAsia="MS Mincho" w:hAnsi="Century Gothic" w:cs="Arial"/>
                <w:b/>
                <w:bCs/>
                <w:color w:val="1F3864" w:themeColor="accent5" w:themeShade="80"/>
                <w:sz w:val="24"/>
                <w:szCs w:val="24"/>
                <w:lang w:val="en-US" w:eastAsia="ja-JP"/>
              </w:rPr>
              <w:t>Pre-Conference Mindfulness and Relaxation Session</w:t>
            </w:r>
          </w:p>
        </w:tc>
      </w:tr>
      <w:tr w:rsidR="00CE050E" w:rsidRPr="00804BF9" w14:paraId="519BFD66" w14:textId="77777777" w:rsidTr="00DA25B5">
        <w:trPr>
          <w:gridAfter w:val="1"/>
          <w:wAfter w:w="4" w:type="pct"/>
          <w:trHeight w:val="262"/>
          <w:jc w:val="center"/>
        </w:trPr>
        <w:tc>
          <w:tcPr>
            <w:tcW w:w="875" w:type="pct"/>
            <w:shd w:val="clear" w:color="auto" w:fill="2E74B5" w:themeFill="accent1" w:themeFillShade="BF"/>
            <w:vAlign w:val="center"/>
          </w:tcPr>
          <w:p w14:paraId="39145AB8" w14:textId="77777777" w:rsidR="00CE050E" w:rsidRPr="00B0330D" w:rsidRDefault="00CE050E" w:rsidP="00CE050E">
            <w:pPr>
              <w:spacing w:after="0" w:line="240" w:lineRule="auto"/>
              <w:jc w:val="center"/>
              <w:rPr>
                <w:rFonts w:ascii="Century Gothic" w:hAnsi="Century Gothic"/>
                <w:color w:val="FFFFFF" w:themeColor="background1"/>
                <w:lang w:val="en-US"/>
              </w:rPr>
            </w:pPr>
            <w:r w:rsidRPr="00B0330D">
              <w:rPr>
                <w:rFonts w:ascii="Century Gothic" w:hAnsi="Century Gothic"/>
                <w:color w:val="FFFFFF" w:themeColor="background1"/>
                <w:lang w:val="en-US"/>
              </w:rPr>
              <w:br w:type="page"/>
            </w:r>
          </w:p>
          <w:p w14:paraId="629B9BF6" w14:textId="0A5E59F1" w:rsidR="00CE050E" w:rsidRPr="00CE050E" w:rsidRDefault="00CE050E" w:rsidP="00CE050E">
            <w:pPr>
              <w:spacing w:after="0" w:line="240" w:lineRule="auto"/>
              <w:jc w:val="center"/>
              <w:rPr>
                <w:rFonts w:ascii="Century Gothic" w:eastAsia="MS Mincho" w:hAnsi="Century Gothic" w:cs="Arial"/>
                <w:bCs/>
                <w:color w:val="FFFFFF" w:themeColor="background1"/>
                <w:sz w:val="24"/>
                <w:szCs w:val="24"/>
                <w:lang w:eastAsia="ja-JP"/>
              </w:rPr>
            </w:pPr>
            <w:r w:rsidRPr="00B0330D">
              <w:rPr>
                <w:rFonts w:ascii="Century Gothic" w:eastAsia="MS Mincho" w:hAnsi="Century Gothic" w:cs="Arial"/>
                <w:b/>
                <w:bCs/>
                <w:color w:val="FFFFFF" w:themeColor="background1"/>
                <w:lang w:eastAsia="ja-JP"/>
              </w:rPr>
              <w:t>8:30 – 9:00</w:t>
            </w:r>
          </w:p>
        </w:tc>
        <w:tc>
          <w:tcPr>
            <w:tcW w:w="4121" w:type="pct"/>
            <w:shd w:val="clear" w:color="auto" w:fill="2E74B5" w:themeFill="accent1" w:themeFillShade="BF"/>
            <w:vAlign w:val="center"/>
          </w:tcPr>
          <w:p w14:paraId="06BB1186" w14:textId="7459A79E" w:rsidR="00CE050E" w:rsidRPr="00804BF9" w:rsidRDefault="00CE050E" w:rsidP="00CE050E">
            <w:pPr>
              <w:spacing w:before="240" w:line="240" w:lineRule="auto"/>
              <w:rPr>
                <w:rFonts w:ascii="Century Gothic" w:eastAsia="MS Mincho" w:hAnsi="Century Gothic" w:cs="Arial"/>
                <w:b/>
                <w:bCs/>
                <w:color w:val="1F3864" w:themeColor="accent5" w:themeShade="80"/>
                <w:sz w:val="24"/>
                <w:szCs w:val="24"/>
                <w:lang w:val="en-US" w:eastAsia="ja-JP"/>
              </w:rPr>
            </w:pPr>
            <w:r w:rsidRPr="00B0330D">
              <w:rPr>
                <w:rFonts w:ascii="Century Gothic" w:eastAsia="MS Mincho" w:hAnsi="Century Gothic" w:cs="Arial"/>
                <w:b/>
                <w:bCs/>
                <w:color w:val="FFFFFF" w:themeColor="background1"/>
                <w:sz w:val="24"/>
                <w:szCs w:val="24"/>
                <w:lang w:eastAsia="ja-JP"/>
              </w:rPr>
              <w:t xml:space="preserve">Registration and coffee </w:t>
            </w:r>
          </w:p>
        </w:tc>
      </w:tr>
      <w:tr w:rsidR="00CE050E" w:rsidRPr="00804BF9" w14:paraId="0FA3D605" w14:textId="77777777" w:rsidTr="00B0330D">
        <w:trPr>
          <w:trHeight w:val="673"/>
          <w:jc w:val="center"/>
        </w:trPr>
        <w:tc>
          <w:tcPr>
            <w:tcW w:w="5000" w:type="pct"/>
            <w:gridSpan w:val="3"/>
            <w:shd w:val="clear" w:color="auto" w:fill="BDD6EE" w:themeFill="accent1" w:themeFillTint="66"/>
            <w:vAlign w:val="center"/>
          </w:tcPr>
          <w:p w14:paraId="65EEA7AF" w14:textId="7B4F1249" w:rsidR="00CE050E" w:rsidRPr="00804BF9" w:rsidRDefault="00CE050E" w:rsidP="00CE050E">
            <w:pPr>
              <w:spacing w:before="240" w:after="60"/>
              <w:ind w:right="33"/>
              <w:jc w:val="center"/>
              <w:rPr>
                <w:rFonts w:ascii="Century Gothic" w:eastAsia="MS Mincho" w:hAnsi="Century Gothic" w:cs="Arial"/>
                <w:b/>
                <w:bCs/>
                <w:color w:val="1F3864" w:themeColor="accent5" w:themeShade="80"/>
                <w:sz w:val="24"/>
                <w:szCs w:val="24"/>
                <w:lang w:eastAsia="ja-JP"/>
              </w:rPr>
            </w:pPr>
            <w:r w:rsidRPr="00B0330D">
              <w:rPr>
                <w:rFonts w:ascii="Century Gothic" w:eastAsia="MS Mincho" w:hAnsi="Century Gothic" w:cs="Arial"/>
                <w:b/>
                <w:bCs/>
                <w:color w:val="1F4E79" w:themeColor="accent1" w:themeShade="80"/>
                <w:sz w:val="28"/>
                <w:szCs w:val="24"/>
                <w:lang w:val="en-US" w:eastAsia="ja-JP"/>
              </w:rPr>
              <w:t>PLENARY</w:t>
            </w:r>
          </w:p>
        </w:tc>
      </w:tr>
      <w:tr w:rsidR="00CE050E" w:rsidRPr="00804BF9" w14:paraId="4DFC7FAA" w14:textId="77777777" w:rsidTr="00B0330D">
        <w:trPr>
          <w:gridAfter w:val="1"/>
          <w:wAfter w:w="4" w:type="pct"/>
          <w:trHeight w:val="523"/>
          <w:jc w:val="center"/>
        </w:trPr>
        <w:tc>
          <w:tcPr>
            <w:tcW w:w="875" w:type="pct"/>
            <w:tcBorders>
              <w:bottom w:val="single" w:sz="4" w:space="0" w:color="auto"/>
            </w:tcBorders>
            <w:shd w:val="clear" w:color="auto" w:fill="DEEAF6" w:themeFill="accent1" w:themeFillTint="33"/>
          </w:tcPr>
          <w:p w14:paraId="561A7C0D" w14:textId="6832B3C4" w:rsidR="00CE050E" w:rsidRPr="00B0330D" w:rsidRDefault="00CE050E" w:rsidP="00CE050E">
            <w:pPr>
              <w:spacing w:before="240" w:after="0"/>
              <w:rPr>
                <w:rFonts w:ascii="Century Gothic" w:hAnsi="Century Gothic"/>
                <w:b/>
                <w:color w:val="1F4E79" w:themeColor="accent1" w:themeShade="80"/>
                <w:sz w:val="24"/>
                <w:szCs w:val="24"/>
              </w:rPr>
            </w:pPr>
            <w:r w:rsidRPr="00B0330D">
              <w:rPr>
                <w:rFonts w:ascii="Century Gothic" w:hAnsi="Century Gothic"/>
                <w:b/>
                <w:color w:val="1F4E79" w:themeColor="accent1" w:themeShade="80"/>
                <w:sz w:val="24"/>
                <w:szCs w:val="24"/>
              </w:rPr>
              <w:t>9:00 – 9:15</w:t>
            </w:r>
          </w:p>
        </w:tc>
        <w:tc>
          <w:tcPr>
            <w:tcW w:w="4121" w:type="pct"/>
            <w:tcBorders>
              <w:top w:val="single" w:sz="4" w:space="0" w:color="auto"/>
            </w:tcBorders>
            <w:shd w:val="clear" w:color="auto" w:fill="DEEAF6" w:themeFill="accent1" w:themeFillTint="33"/>
            <w:vAlign w:val="center"/>
          </w:tcPr>
          <w:p w14:paraId="5FD5CDF3" w14:textId="0B748175" w:rsidR="00CE050E" w:rsidRPr="00DB45B2" w:rsidRDefault="00CE050E" w:rsidP="00CE050E">
            <w:pPr>
              <w:spacing w:before="240" w:after="60" w:line="240" w:lineRule="auto"/>
              <w:rPr>
                <w:rFonts w:ascii="Century Gothic" w:eastAsia="MS Mincho" w:hAnsi="Century Gothic" w:cs="Arial"/>
                <w:b/>
                <w:bCs/>
                <w:color w:val="1F4E79" w:themeColor="accent1" w:themeShade="80"/>
                <w:sz w:val="24"/>
                <w:szCs w:val="24"/>
                <w:lang w:val="en-US" w:eastAsia="ja-JP"/>
              </w:rPr>
            </w:pPr>
            <w:r>
              <w:rPr>
                <w:rFonts w:ascii="Century Gothic" w:eastAsia="MS Mincho" w:hAnsi="Century Gothic" w:cs="Arial"/>
                <w:b/>
                <w:bCs/>
                <w:color w:val="1F4E79" w:themeColor="accent1" w:themeShade="80"/>
                <w:sz w:val="24"/>
                <w:szCs w:val="24"/>
                <w:lang w:val="en-US" w:eastAsia="ja-JP"/>
              </w:rPr>
              <w:t xml:space="preserve">1. </w:t>
            </w:r>
            <w:r w:rsidRPr="00DB45B2">
              <w:rPr>
                <w:rFonts w:ascii="Century Gothic" w:eastAsia="MS Mincho" w:hAnsi="Century Gothic" w:cs="Arial"/>
                <w:b/>
                <w:bCs/>
                <w:color w:val="1F4E79" w:themeColor="accent1" w:themeShade="80"/>
                <w:sz w:val="24"/>
                <w:szCs w:val="24"/>
                <w:lang w:val="en-US" w:eastAsia="ja-JP"/>
              </w:rPr>
              <w:t xml:space="preserve">Opening </w:t>
            </w:r>
          </w:p>
          <w:p w14:paraId="5115D796" w14:textId="64095C5D" w:rsidR="00CE050E" w:rsidRPr="00BF47E6" w:rsidRDefault="00CE050E" w:rsidP="00CE050E">
            <w:pPr>
              <w:spacing w:line="281" w:lineRule="auto"/>
              <w:rPr>
                <w:rFonts w:ascii="Century Gothic" w:eastAsia="MS Mincho" w:hAnsi="Century Gothic" w:cs="Arial"/>
                <w:b/>
                <w:bCs/>
                <w:color w:val="1F4E79" w:themeColor="accent1" w:themeShade="80"/>
                <w:lang w:val="en-US" w:eastAsia="ja-JP"/>
              </w:rPr>
            </w:pPr>
            <w:r w:rsidRPr="00D84EB1">
              <w:rPr>
                <w:rFonts w:ascii="Century Gothic" w:eastAsia="MS Mincho" w:hAnsi="Century Gothic" w:cs="Arial"/>
                <w:bCs/>
                <w:i/>
                <w:color w:val="1F4E79" w:themeColor="accent1" w:themeShade="80"/>
                <w:lang w:val="en-US" w:eastAsia="ja-JP"/>
              </w:rPr>
              <w:t xml:space="preserve">Edel McGinley, </w:t>
            </w:r>
            <w:r>
              <w:rPr>
                <w:rFonts w:ascii="Century Gothic" w:eastAsia="MS Mincho" w:hAnsi="Century Gothic" w:cs="Arial"/>
                <w:bCs/>
                <w:i/>
                <w:color w:val="1F4E79" w:themeColor="accent1" w:themeShade="80"/>
                <w:lang w:val="en-US" w:eastAsia="ja-JP"/>
              </w:rPr>
              <w:t xml:space="preserve">PICUM Chair and Director, Migrants Rights Center Ireland </w:t>
            </w:r>
            <w:r w:rsidRPr="00D84EB1">
              <w:rPr>
                <w:rFonts w:ascii="Century Gothic" w:eastAsia="MS Mincho" w:hAnsi="Century Gothic" w:cs="Arial"/>
                <w:bCs/>
                <w:i/>
                <w:color w:val="1F4E79" w:themeColor="accent1" w:themeShade="80"/>
                <w:lang w:val="en-US" w:eastAsia="ja-JP"/>
              </w:rPr>
              <w:t xml:space="preserve"> </w:t>
            </w:r>
            <w:r w:rsidRPr="00D84EB1">
              <w:rPr>
                <w:rFonts w:ascii="Century Gothic" w:eastAsia="MS Mincho" w:hAnsi="Century Gothic" w:cs="Arial"/>
                <w:bCs/>
                <w:i/>
                <w:color w:val="1F4E79" w:themeColor="accent1" w:themeShade="80"/>
                <w:lang w:val="en-US" w:eastAsia="ja-JP"/>
              </w:rPr>
              <w:br/>
            </w:r>
            <w:r w:rsidRPr="004669AC">
              <w:rPr>
                <w:rFonts w:ascii="Century Gothic" w:eastAsia="MS Mincho" w:hAnsi="Century Gothic" w:cs="Arial"/>
                <w:bCs/>
                <w:color w:val="1F4E79" w:themeColor="accent1" w:themeShade="80"/>
                <w:lang w:val="en-US" w:eastAsia="ja-JP"/>
              </w:rPr>
              <w:t>Comm</w:t>
            </w:r>
            <w:r>
              <w:rPr>
                <w:rFonts w:ascii="Century Gothic" w:eastAsia="MS Mincho" w:hAnsi="Century Gothic" w:cs="Arial"/>
                <w:bCs/>
                <w:color w:val="1F4E79" w:themeColor="accent1" w:themeShade="80"/>
                <w:lang w:val="en-US" w:eastAsia="ja-JP"/>
              </w:rPr>
              <w:t xml:space="preserve">emoration of Martin Van </w:t>
            </w:r>
            <w:proofErr w:type="spellStart"/>
            <w:r>
              <w:rPr>
                <w:rFonts w:ascii="Century Gothic" w:eastAsia="MS Mincho" w:hAnsi="Century Gothic" w:cs="Arial"/>
                <w:bCs/>
                <w:color w:val="1F4E79" w:themeColor="accent1" w:themeShade="80"/>
                <w:lang w:val="en-US" w:eastAsia="ja-JP"/>
              </w:rPr>
              <w:t>Egmond</w:t>
            </w:r>
            <w:proofErr w:type="spellEnd"/>
          </w:p>
        </w:tc>
      </w:tr>
      <w:tr w:rsidR="00CE050E" w:rsidRPr="00804BF9" w14:paraId="7C67F492" w14:textId="77777777" w:rsidTr="00B0330D">
        <w:trPr>
          <w:gridAfter w:val="1"/>
          <w:wAfter w:w="4" w:type="pct"/>
          <w:trHeight w:val="523"/>
          <w:jc w:val="center"/>
        </w:trPr>
        <w:tc>
          <w:tcPr>
            <w:tcW w:w="875" w:type="pct"/>
            <w:tcBorders>
              <w:bottom w:val="single" w:sz="4" w:space="0" w:color="auto"/>
            </w:tcBorders>
            <w:shd w:val="clear" w:color="auto" w:fill="DEEAF6" w:themeFill="accent1" w:themeFillTint="33"/>
          </w:tcPr>
          <w:p w14:paraId="6D90FD93" w14:textId="36536484" w:rsidR="00CE050E" w:rsidRPr="00B0330D" w:rsidRDefault="00CE050E" w:rsidP="00CE050E">
            <w:pPr>
              <w:spacing w:before="240" w:after="0"/>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9:15 – 9:25</w:t>
            </w:r>
          </w:p>
        </w:tc>
        <w:tc>
          <w:tcPr>
            <w:tcW w:w="4121" w:type="pct"/>
            <w:tcBorders>
              <w:top w:val="single" w:sz="4" w:space="0" w:color="auto"/>
            </w:tcBorders>
            <w:shd w:val="clear" w:color="auto" w:fill="DEEAF6" w:themeFill="accent1" w:themeFillTint="33"/>
            <w:vAlign w:val="center"/>
          </w:tcPr>
          <w:p w14:paraId="0CC8B681" w14:textId="77777777" w:rsidR="00CE050E" w:rsidRDefault="00CE050E" w:rsidP="00CE050E">
            <w:pPr>
              <w:spacing w:before="200" w:line="240" w:lineRule="auto"/>
              <w:rPr>
                <w:rFonts w:ascii="Century Gothic" w:eastAsia="MS Mincho" w:hAnsi="Century Gothic" w:cs="Arial"/>
                <w:b/>
                <w:bCs/>
                <w:color w:val="1F4E79" w:themeColor="accent1" w:themeShade="80"/>
                <w:sz w:val="24"/>
                <w:szCs w:val="24"/>
                <w:lang w:val="en-US" w:eastAsia="ja-JP"/>
              </w:rPr>
            </w:pPr>
            <w:r>
              <w:rPr>
                <w:rFonts w:ascii="Century Gothic" w:eastAsia="MS Mincho" w:hAnsi="Century Gothic" w:cs="Arial"/>
                <w:b/>
                <w:bCs/>
                <w:color w:val="1F4E79" w:themeColor="accent1" w:themeShade="80"/>
                <w:sz w:val="24"/>
                <w:szCs w:val="24"/>
                <w:lang w:val="en-US" w:eastAsia="ja-JP"/>
              </w:rPr>
              <w:t xml:space="preserve">2. </w:t>
            </w:r>
            <w:r w:rsidRPr="00DC51A5">
              <w:rPr>
                <w:rFonts w:ascii="Century Gothic" w:eastAsia="MS Mincho" w:hAnsi="Century Gothic" w:cs="Arial"/>
                <w:b/>
                <w:bCs/>
                <w:color w:val="1F4E79" w:themeColor="accent1" w:themeShade="80"/>
                <w:sz w:val="24"/>
                <w:szCs w:val="24"/>
                <w:lang w:val="en-US" w:eastAsia="ja-JP"/>
              </w:rPr>
              <w:t xml:space="preserve">Presentation of key activities in 2017 </w:t>
            </w:r>
          </w:p>
          <w:p w14:paraId="6E5CE271" w14:textId="700DD47D" w:rsidR="00CE050E" w:rsidRPr="00DC51A5" w:rsidRDefault="00CE050E" w:rsidP="00CE050E">
            <w:pPr>
              <w:spacing w:before="200" w:line="240" w:lineRule="auto"/>
              <w:rPr>
                <w:rFonts w:ascii="Century Gothic" w:eastAsia="MS Mincho" w:hAnsi="Century Gothic" w:cs="Arial"/>
                <w:bCs/>
                <w:color w:val="1F4E79" w:themeColor="accent1" w:themeShade="80"/>
                <w:lang w:val="en-US" w:eastAsia="ja-JP"/>
              </w:rPr>
            </w:pPr>
            <w:r w:rsidRPr="00DC51A5">
              <w:rPr>
                <w:rFonts w:ascii="Century Gothic" w:eastAsia="MS Mincho" w:hAnsi="Century Gothic" w:cs="Arial"/>
                <w:bCs/>
                <w:color w:val="1F4E79" w:themeColor="accent1" w:themeShade="80"/>
                <w:lang w:val="en-US" w:eastAsia="ja-JP"/>
              </w:rPr>
              <w:t xml:space="preserve">Michele </w:t>
            </w:r>
            <w:proofErr w:type="spellStart"/>
            <w:r w:rsidRPr="00DC51A5">
              <w:rPr>
                <w:rFonts w:ascii="Century Gothic" w:eastAsia="MS Mincho" w:hAnsi="Century Gothic" w:cs="Arial"/>
                <w:bCs/>
                <w:color w:val="1F4E79" w:themeColor="accent1" w:themeShade="80"/>
                <w:lang w:val="en-US" w:eastAsia="ja-JP"/>
              </w:rPr>
              <w:t>LeVoy</w:t>
            </w:r>
            <w:proofErr w:type="spellEnd"/>
            <w:r w:rsidRPr="00DC51A5">
              <w:rPr>
                <w:rFonts w:ascii="Century Gothic" w:eastAsia="MS Mincho" w:hAnsi="Century Gothic" w:cs="Arial"/>
                <w:bCs/>
                <w:color w:val="1F4E79" w:themeColor="accent1" w:themeShade="80"/>
                <w:lang w:val="en-US" w:eastAsia="ja-JP"/>
              </w:rPr>
              <w:t>, PICUM Director</w:t>
            </w:r>
          </w:p>
        </w:tc>
      </w:tr>
      <w:tr w:rsidR="00CE050E" w:rsidRPr="00804BF9" w14:paraId="160CA8CE" w14:textId="77777777" w:rsidTr="00B0330D">
        <w:trPr>
          <w:gridAfter w:val="1"/>
          <w:wAfter w:w="4" w:type="pct"/>
          <w:trHeight w:val="612"/>
          <w:jc w:val="center"/>
        </w:trPr>
        <w:tc>
          <w:tcPr>
            <w:tcW w:w="875" w:type="pct"/>
            <w:tcBorders>
              <w:top w:val="single" w:sz="4" w:space="0" w:color="auto"/>
              <w:bottom w:val="single" w:sz="4" w:space="0" w:color="auto"/>
            </w:tcBorders>
            <w:shd w:val="clear" w:color="auto" w:fill="DEEAF6" w:themeFill="accent1" w:themeFillTint="33"/>
          </w:tcPr>
          <w:p w14:paraId="58D9CB9D" w14:textId="12FC33E7" w:rsidR="00CE050E" w:rsidRPr="00B0330D" w:rsidRDefault="00CE050E" w:rsidP="00CE050E">
            <w:pPr>
              <w:spacing w:before="240" w:after="0"/>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9:2</w:t>
            </w:r>
            <w:r w:rsidRPr="00B0330D">
              <w:rPr>
                <w:rFonts w:ascii="Century Gothic" w:hAnsi="Century Gothic"/>
                <w:b/>
                <w:color w:val="1F4E79" w:themeColor="accent1" w:themeShade="80"/>
                <w:sz w:val="24"/>
                <w:szCs w:val="24"/>
              </w:rPr>
              <w:t>5 – 1</w:t>
            </w:r>
            <w:r>
              <w:rPr>
                <w:rFonts w:ascii="Century Gothic" w:hAnsi="Century Gothic"/>
                <w:b/>
                <w:color w:val="1F4E79" w:themeColor="accent1" w:themeShade="80"/>
                <w:sz w:val="24"/>
                <w:szCs w:val="24"/>
              </w:rPr>
              <w:t>0</w:t>
            </w:r>
            <w:r w:rsidRPr="00B0330D">
              <w:rPr>
                <w:rFonts w:ascii="Century Gothic" w:hAnsi="Century Gothic"/>
                <w:b/>
                <w:color w:val="1F4E79" w:themeColor="accent1" w:themeShade="80"/>
                <w:sz w:val="24"/>
                <w:szCs w:val="24"/>
              </w:rPr>
              <w:t>:</w:t>
            </w:r>
            <w:r>
              <w:rPr>
                <w:rFonts w:ascii="Century Gothic" w:hAnsi="Century Gothic"/>
                <w:b/>
                <w:color w:val="1F4E79" w:themeColor="accent1" w:themeShade="80"/>
                <w:sz w:val="24"/>
                <w:szCs w:val="24"/>
              </w:rPr>
              <w:t>5</w:t>
            </w:r>
            <w:r w:rsidRPr="00B0330D">
              <w:rPr>
                <w:rFonts w:ascii="Century Gothic" w:hAnsi="Century Gothic"/>
                <w:b/>
                <w:color w:val="1F4E79" w:themeColor="accent1" w:themeShade="80"/>
                <w:sz w:val="24"/>
                <w:szCs w:val="24"/>
              </w:rPr>
              <w:t>0</w:t>
            </w:r>
          </w:p>
        </w:tc>
        <w:tc>
          <w:tcPr>
            <w:tcW w:w="4121" w:type="pct"/>
            <w:tcBorders>
              <w:top w:val="single" w:sz="4" w:space="0" w:color="auto"/>
            </w:tcBorders>
            <w:shd w:val="clear" w:color="auto" w:fill="DEEAF6" w:themeFill="accent1" w:themeFillTint="33"/>
          </w:tcPr>
          <w:p w14:paraId="37063194" w14:textId="49708150" w:rsidR="00CE050E" w:rsidRPr="00C7335C" w:rsidRDefault="00CE050E" w:rsidP="00CE050E">
            <w:pPr>
              <w:spacing w:before="240" w:after="0"/>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 xml:space="preserve">3. </w:t>
            </w:r>
            <w:r w:rsidRPr="00C7335C">
              <w:rPr>
                <w:rFonts w:ascii="Century Gothic" w:hAnsi="Century Gothic"/>
                <w:b/>
                <w:color w:val="1F4E79" w:themeColor="accent1" w:themeShade="80"/>
                <w:sz w:val="24"/>
                <w:szCs w:val="24"/>
              </w:rPr>
              <w:t>PICUM Governance Matters and Voting</w:t>
            </w:r>
            <w:r>
              <w:rPr>
                <w:rFonts w:ascii="Century Gothic" w:hAnsi="Century Gothic"/>
                <w:b/>
                <w:color w:val="1F4E79" w:themeColor="accent1" w:themeShade="80"/>
                <w:sz w:val="24"/>
                <w:szCs w:val="24"/>
              </w:rPr>
              <w:br/>
            </w:r>
            <w:r w:rsidRPr="00860D60">
              <w:rPr>
                <w:b/>
                <w:bCs/>
                <w:color w:val="1F3864" w:themeColor="accent5" w:themeShade="80"/>
                <w:sz w:val="18"/>
                <w:szCs w:val="18"/>
                <w:lang w:val="en-US"/>
              </w:rPr>
              <w:t xml:space="preserve">     *</w:t>
            </w:r>
            <w:r w:rsidRPr="00860D60">
              <w:rPr>
                <w:b/>
                <w:bCs/>
                <w:i/>
                <w:color w:val="1F3864" w:themeColor="accent5" w:themeShade="80"/>
                <w:sz w:val="18"/>
                <w:szCs w:val="18"/>
                <w:lang w:val="en-US"/>
              </w:rPr>
              <w:t>voting required</w:t>
            </w:r>
          </w:p>
          <w:p w14:paraId="55E4FAF1" w14:textId="5963AE60" w:rsidR="00CE050E" w:rsidRPr="00141E9D" w:rsidRDefault="00CE050E" w:rsidP="00CE050E">
            <w:pPr>
              <w:pStyle w:val="ListParagraph"/>
              <w:numPr>
                <w:ilvl w:val="1"/>
                <w:numId w:val="13"/>
              </w:numPr>
              <w:spacing w:after="0" w:line="240" w:lineRule="auto"/>
              <w:rPr>
                <w:rFonts w:ascii="Century Gothic" w:eastAsia="MS Mincho" w:hAnsi="Century Gothic" w:cs="Arial"/>
                <w:bCs/>
                <w:color w:val="1F4E79" w:themeColor="accent1" w:themeShade="80"/>
                <w:lang w:val="en-US" w:eastAsia="ja-JP"/>
              </w:rPr>
            </w:pPr>
            <w:r w:rsidRPr="00141E9D">
              <w:rPr>
                <w:rFonts w:ascii="Century Gothic" w:eastAsia="MS Mincho" w:hAnsi="Century Gothic" w:cs="Arial"/>
                <w:bCs/>
                <w:color w:val="1F4E79" w:themeColor="accent1" w:themeShade="80"/>
                <w:lang w:val="en-US" w:eastAsia="ja-JP"/>
              </w:rPr>
              <w:t xml:space="preserve">Adoption of Agenda* </w:t>
            </w:r>
          </w:p>
          <w:p w14:paraId="7F1E4DF8" w14:textId="7D0371BC" w:rsidR="00CE050E" w:rsidRPr="002F434F" w:rsidRDefault="00CE050E" w:rsidP="00CE050E">
            <w:pPr>
              <w:pStyle w:val="ListParagraph"/>
              <w:numPr>
                <w:ilvl w:val="1"/>
                <w:numId w:val="13"/>
              </w:numPr>
              <w:spacing w:after="0" w:line="240" w:lineRule="auto"/>
              <w:rPr>
                <w:rFonts w:ascii="Century Gothic" w:eastAsia="MS Mincho" w:hAnsi="Century Gothic" w:cs="Arial"/>
                <w:bCs/>
                <w:color w:val="1F4E79" w:themeColor="accent1" w:themeShade="80"/>
                <w:lang w:val="en-US" w:eastAsia="ja-JP"/>
              </w:rPr>
            </w:pPr>
            <w:r>
              <w:rPr>
                <w:rFonts w:ascii="Century Gothic" w:eastAsia="MS Mincho" w:hAnsi="Century Gothic" w:cs="Arial"/>
                <w:bCs/>
                <w:color w:val="1F4E79" w:themeColor="accent1" w:themeShade="80"/>
                <w:lang w:val="en-US" w:eastAsia="ja-JP"/>
              </w:rPr>
              <w:t>Adoption of Minutes from General Assembly 2017*</w:t>
            </w:r>
          </w:p>
          <w:p w14:paraId="0437EA6E" w14:textId="029810D2" w:rsidR="00CE050E" w:rsidRDefault="00CE050E" w:rsidP="00CE050E">
            <w:pPr>
              <w:pStyle w:val="ListParagraph"/>
              <w:numPr>
                <w:ilvl w:val="1"/>
                <w:numId w:val="13"/>
              </w:numPr>
              <w:spacing w:after="0" w:line="240" w:lineRule="auto"/>
              <w:rPr>
                <w:rFonts w:ascii="Century Gothic" w:eastAsia="MS Mincho" w:hAnsi="Century Gothic" w:cs="Arial"/>
                <w:bCs/>
                <w:color w:val="1F4E79" w:themeColor="accent1" w:themeShade="80"/>
                <w:lang w:val="en-US" w:eastAsia="ja-JP"/>
              </w:rPr>
            </w:pPr>
            <w:r w:rsidRPr="002F434F">
              <w:rPr>
                <w:rFonts w:ascii="Century Gothic" w:eastAsia="MS Mincho" w:hAnsi="Century Gothic" w:cs="Arial"/>
                <w:bCs/>
                <w:color w:val="1F4E79" w:themeColor="accent1" w:themeShade="80"/>
                <w:lang w:val="en-US" w:eastAsia="ja-JP"/>
              </w:rPr>
              <w:t>Financial report and voting on statutory accounts</w:t>
            </w:r>
            <w:r>
              <w:rPr>
                <w:rFonts w:ascii="Century Gothic" w:eastAsia="MS Mincho" w:hAnsi="Century Gothic" w:cs="Arial"/>
                <w:bCs/>
                <w:color w:val="1F4E79" w:themeColor="accent1" w:themeShade="80"/>
                <w:lang w:val="en-US" w:eastAsia="ja-JP"/>
              </w:rPr>
              <w:t>*</w:t>
            </w:r>
          </w:p>
          <w:p w14:paraId="515683CF" w14:textId="77777777" w:rsidR="00CE050E" w:rsidRDefault="00CE050E" w:rsidP="00CE050E">
            <w:pPr>
              <w:pStyle w:val="ListParagraph"/>
              <w:numPr>
                <w:ilvl w:val="1"/>
                <w:numId w:val="13"/>
              </w:numPr>
              <w:spacing w:after="0" w:line="240" w:lineRule="auto"/>
              <w:rPr>
                <w:rFonts w:ascii="Century Gothic" w:eastAsia="MS Mincho" w:hAnsi="Century Gothic" w:cs="Arial"/>
                <w:bCs/>
                <w:color w:val="1F4E79" w:themeColor="accent1" w:themeShade="80"/>
                <w:lang w:val="en-US" w:eastAsia="ja-JP"/>
              </w:rPr>
            </w:pPr>
            <w:r w:rsidRPr="00860D60">
              <w:rPr>
                <w:rFonts w:ascii="Century Gothic" w:eastAsia="MS Mincho" w:hAnsi="Century Gothic" w:cs="Arial"/>
                <w:bCs/>
                <w:color w:val="1F4E79" w:themeColor="accent1" w:themeShade="80"/>
                <w:lang w:val="en-US" w:eastAsia="ja-JP"/>
              </w:rPr>
              <w:t>Adoption of New Applications for Membership* &amp; Withdrawal</w:t>
            </w:r>
          </w:p>
          <w:p w14:paraId="78B6B57B" w14:textId="77777777" w:rsidR="00CE050E" w:rsidRDefault="00CE050E" w:rsidP="00CE050E">
            <w:pPr>
              <w:spacing w:after="0" w:line="240" w:lineRule="auto"/>
              <w:rPr>
                <w:bCs/>
                <w:color w:val="808080" w:themeColor="background1" w:themeShade="80"/>
                <w:sz w:val="28"/>
                <w:szCs w:val="24"/>
                <w:highlight w:val="yellow"/>
              </w:rPr>
            </w:pPr>
          </w:p>
          <w:p w14:paraId="33A82016" w14:textId="69346665" w:rsidR="00CE050E" w:rsidRPr="00670A3A" w:rsidRDefault="00CE050E" w:rsidP="00CE050E">
            <w:pPr>
              <w:spacing w:after="0" w:line="240" w:lineRule="auto"/>
              <w:rPr>
                <w:rFonts w:ascii="Century Gothic" w:eastAsia="MS Mincho" w:hAnsi="Century Gothic" w:cs="Arial"/>
                <w:bCs/>
                <w:color w:val="1F4E79" w:themeColor="accent1" w:themeShade="80"/>
                <w:sz w:val="20"/>
                <w:lang w:val="en-US" w:eastAsia="ja-JP"/>
              </w:rPr>
            </w:pPr>
            <w:r>
              <w:rPr>
                <w:b/>
                <w:bCs/>
                <w:color w:val="808080" w:themeColor="background1" w:themeShade="80"/>
                <w:sz w:val="24"/>
                <w:szCs w:val="24"/>
              </w:rPr>
              <w:t>Annex 3</w:t>
            </w:r>
            <w:r w:rsidRPr="00670A3A">
              <w:rPr>
                <w:b/>
                <w:bCs/>
                <w:color w:val="808080" w:themeColor="background1" w:themeShade="80"/>
                <w:sz w:val="24"/>
                <w:szCs w:val="24"/>
              </w:rPr>
              <w:t>.</w:t>
            </w:r>
            <w:r>
              <w:rPr>
                <w:b/>
                <w:bCs/>
                <w:color w:val="808080" w:themeColor="background1" w:themeShade="80"/>
                <w:sz w:val="24"/>
                <w:szCs w:val="24"/>
              </w:rPr>
              <w:t>2:</w:t>
            </w:r>
            <w:r>
              <w:rPr>
                <w:bCs/>
                <w:color w:val="808080" w:themeColor="background1" w:themeShade="80"/>
                <w:sz w:val="24"/>
                <w:szCs w:val="24"/>
              </w:rPr>
              <w:t xml:space="preserve">  Minutes of PICUM General Assembly 2017</w:t>
            </w:r>
            <w:r w:rsidRPr="007A2218">
              <w:rPr>
                <w:b/>
                <w:bCs/>
                <w:color w:val="808080" w:themeColor="background1" w:themeShade="80"/>
                <w:sz w:val="24"/>
                <w:szCs w:val="24"/>
              </w:rPr>
              <w:t>*</w:t>
            </w:r>
            <w:r>
              <w:rPr>
                <w:b/>
                <w:bCs/>
                <w:color w:val="808080" w:themeColor="background1" w:themeShade="80"/>
                <w:sz w:val="24"/>
                <w:szCs w:val="24"/>
              </w:rPr>
              <w:br/>
              <w:t>Annex 3</w:t>
            </w:r>
            <w:r w:rsidRPr="00670A3A">
              <w:rPr>
                <w:b/>
                <w:bCs/>
                <w:color w:val="808080" w:themeColor="background1" w:themeShade="80"/>
                <w:sz w:val="24"/>
                <w:szCs w:val="24"/>
              </w:rPr>
              <w:t>.</w:t>
            </w:r>
            <w:r>
              <w:rPr>
                <w:b/>
                <w:bCs/>
                <w:color w:val="808080" w:themeColor="background1" w:themeShade="80"/>
                <w:sz w:val="24"/>
                <w:szCs w:val="24"/>
              </w:rPr>
              <w:t>3</w:t>
            </w:r>
            <w:r w:rsidRPr="007A2218">
              <w:rPr>
                <w:b/>
                <w:bCs/>
                <w:color w:val="808080" w:themeColor="background1" w:themeShade="80"/>
                <w:sz w:val="24"/>
                <w:szCs w:val="24"/>
              </w:rPr>
              <w:t>(a)</w:t>
            </w:r>
            <w:r w:rsidRPr="00670A3A">
              <w:rPr>
                <w:bCs/>
                <w:color w:val="808080" w:themeColor="background1" w:themeShade="80"/>
                <w:sz w:val="24"/>
                <w:szCs w:val="24"/>
              </w:rPr>
              <w:t xml:space="preserve"> PICUM 2017 Financial and External Audit Report</w:t>
            </w:r>
            <w:r w:rsidRPr="007A2218">
              <w:rPr>
                <w:b/>
                <w:bCs/>
                <w:color w:val="808080" w:themeColor="background1" w:themeShade="80"/>
                <w:sz w:val="24"/>
                <w:szCs w:val="24"/>
              </w:rPr>
              <w:t>*</w:t>
            </w:r>
          </w:p>
          <w:p w14:paraId="1D620085" w14:textId="0EA72CD6" w:rsidR="00CE050E" w:rsidRPr="00670A3A" w:rsidRDefault="00CE050E" w:rsidP="00CE050E">
            <w:pPr>
              <w:spacing w:after="0" w:line="240" w:lineRule="auto"/>
              <w:rPr>
                <w:rFonts w:ascii="Century Gothic" w:eastAsia="MS Mincho" w:hAnsi="Century Gothic" w:cs="Arial"/>
                <w:bCs/>
                <w:color w:val="1F4E79" w:themeColor="accent1" w:themeShade="80"/>
                <w:sz w:val="20"/>
                <w:lang w:val="en-US" w:eastAsia="ja-JP"/>
              </w:rPr>
            </w:pPr>
            <w:r>
              <w:rPr>
                <w:b/>
                <w:bCs/>
                <w:color w:val="808080" w:themeColor="background1" w:themeShade="80"/>
                <w:sz w:val="24"/>
                <w:szCs w:val="24"/>
              </w:rPr>
              <w:t>Annex 3</w:t>
            </w:r>
            <w:r w:rsidRPr="00670A3A">
              <w:rPr>
                <w:b/>
                <w:bCs/>
                <w:color w:val="808080" w:themeColor="background1" w:themeShade="80"/>
                <w:sz w:val="24"/>
                <w:szCs w:val="24"/>
              </w:rPr>
              <w:t>.</w:t>
            </w:r>
            <w:r>
              <w:rPr>
                <w:b/>
                <w:bCs/>
                <w:color w:val="808080" w:themeColor="background1" w:themeShade="80"/>
                <w:sz w:val="24"/>
                <w:szCs w:val="24"/>
              </w:rPr>
              <w:t>3</w:t>
            </w:r>
            <w:r w:rsidRPr="007A2218">
              <w:rPr>
                <w:b/>
                <w:bCs/>
                <w:color w:val="808080" w:themeColor="background1" w:themeShade="80"/>
                <w:sz w:val="24"/>
                <w:szCs w:val="24"/>
              </w:rPr>
              <w:t>(b)</w:t>
            </w:r>
            <w:r w:rsidRPr="00670A3A">
              <w:rPr>
                <w:bCs/>
                <w:color w:val="808080" w:themeColor="background1" w:themeShade="80"/>
                <w:sz w:val="24"/>
                <w:szCs w:val="24"/>
              </w:rPr>
              <w:t xml:space="preserve"> PICUM Budget 2018, Budget and Actual 2017</w:t>
            </w:r>
            <w:r w:rsidRPr="007A2218">
              <w:rPr>
                <w:b/>
                <w:bCs/>
                <w:color w:val="808080" w:themeColor="background1" w:themeShade="80"/>
                <w:sz w:val="24"/>
                <w:szCs w:val="24"/>
              </w:rPr>
              <w:t>*</w:t>
            </w:r>
          </w:p>
          <w:p w14:paraId="21CBC860" w14:textId="7BDE66FE" w:rsidR="00CE050E" w:rsidRPr="00670A3A" w:rsidRDefault="00CE050E" w:rsidP="00CE050E">
            <w:pPr>
              <w:spacing w:after="0" w:line="240" w:lineRule="auto"/>
              <w:rPr>
                <w:rFonts w:ascii="Century Gothic" w:eastAsia="MS Mincho" w:hAnsi="Century Gothic" w:cs="Arial"/>
                <w:bCs/>
                <w:color w:val="1F4E79" w:themeColor="accent1" w:themeShade="80"/>
                <w:sz w:val="20"/>
                <w:lang w:val="en-US" w:eastAsia="ja-JP"/>
              </w:rPr>
            </w:pPr>
            <w:r>
              <w:rPr>
                <w:b/>
                <w:bCs/>
                <w:color w:val="808080" w:themeColor="background1" w:themeShade="80"/>
                <w:sz w:val="24"/>
                <w:szCs w:val="24"/>
              </w:rPr>
              <w:t>Annex 3</w:t>
            </w:r>
            <w:r w:rsidRPr="00670A3A">
              <w:rPr>
                <w:b/>
                <w:bCs/>
                <w:color w:val="808080" w:themeColor="background1" w:themeShade="80"/>
                <w:sz w:val="24"/>
                <w:szCs w:val="24"/>
              </w:rPr>
              <w:t>.</w:t>
            </w:r>
            <w:r>
              <w:rPr>
                <w:b/>
                <w:bCs/>
                <w:color w:val="808080" w:themeColor="background1" w:themeShade="80"/>
                <w:sz w:val="24"/>
                <w:szCs w:val="24"/>
              </w:rPr>
              <w:t>4</w:t>
            </w:r>
            <w:r w:rsidRPr="007A2218">
              <w:rPr>
                <w:b/>
                <w:bCs/>
                <w:color w:val="808080" w:themeColor="background1" w:themeShade="80"/>
                <w:sz w:val="24"/>
                <w:szCs w:val="24"/>
              </w:rPr>
              <w:t>(a)</w:t>
            </w:r>
            <w:r w:rsidRPr="00670A3A">
              <w:rPr>
                <w:bCs/>
                <w:color w:val="808080" w:themeColor="background1" w:themeShade="80"/>
                <w:sz w:val="24"/>
                <w:szCs w:val="24"/>
              </w:rPr>
              <w:t xml:space="preserve"> Applications for Membership</w:t>
            </w:r>
            <w:r w:rsidRPr="007A2218">
              <w:rPr>
                <w:b/>
                <w:bCs/>
                <w:color w:val="808080" w:themeColor="background1" w:themeShade="80"/>
                <w:sz w:val="24"/>
                <w:szCs w:val="24"/>
              </w:rPr>
              <w:t>*</w:t>
            </w:r>
            <w:r w:rsidRPr="00670A3A">
              <w:rPr>
                <w:bCs/>
                <w:color w:val="808080" w:themeColor="background1" w:themeShade="80"/>
                <w:sz w:val="24"/>
                <w:szCs w:val="24"/>
              </w:rPr>
              <w:br/>
            </w:r>
            <w:r>
              <w:rPr>
                <w:b/>
                <w:bCs/>
                <w:color w:val="808080" w:themeColor="background1" w:themeShade="80"/>
                <w:sz w:val="24"/>
                <w:szCs w:val="24"/>
              </w:rPr>
              <w:t>Annex 3</w:t>
            </w:r>
            <w:r w:rsidRPr="007A2218">
              <w:rPr>
                <w:b/>
                <w:bCs/>
                <w:color w:val="808080" w:themeColor="background1" w:themeShade="80"/>
                <w:sz w:val="24"/>
                <w:szCs w:val="24"/>
              </w:rPr>
              <w:t>.</w:t>
            </w:r>
            <w:r>
              <w:rPr>
                <w:b/>
                <w:bCs/>
                <w:color w:val="808080" w:themeColor="background1" w:themeShade="80"/>
                <w:sz w:val="24"/>
                <w:szCs w:val="24"/>
              </w:rPr>
              <w:t>4</w:t>
            </w:r>
            <w:r w:rsidRPr="007A2218">
              <w:rPr>
                <w:b/>
                <w:bCs/>
                <w:color w:val="808080" w:themeColor="background1" w:themeShade="80"/>
                <w:sz w:val="24"/>
                <w:szCs w:val="24"/>
              </w:rPr>
              <w:t>(b)</w:t>
            </w:r>
            <w:r w:rsidRPr="00670A3A">
              <w:rPr>
                <w:bCs/>
                <w:color w:val="808080" w:themeColor="background1" w:themeShade="80"/>
                <w:sz w:val="24"/>
                <w:szCs w:val="24"/>
              </w:rPr>
              <w:t xml:space="preserve"> Withdrawal of Membership</w:t>
            </w:r>
          </w:p>
          <w:p w14:paraId="360C6F0A" w14:textId="15213141" w:rsidR="00CE050E" w:rsidRPr="00F46326" w:rsidRDefault="00CE050E" w:rsidP="00CE050E">
            <w:pPr>
              <w:pStyle w:val="ListParagraph"/>
              <w:spacing w:after="0" w:line="240" w:lineRule="auto"/>
              <w:rPr>
                <w:rFonts w:ascii="Century Gothic" w:eastAsia="MS Mincho" w:hAnsi="Century Gothic" w:cs="Arial"/>
                <w:b/>
                <w:bCs/>
                <w:color w:val="1F4E79" w:themeColor="accent1" w:themeShade="80"/>
                <w:lang w:val="en-US" w:eastAsia="ja-JP"/>
              </w:rPr>
            </w:pPr>
          </w:p>
        </w:tc>
      </w:tr>
      <w:tr w:rsidR="00CE050E" w:rsidRPr="00804BF9" w14:paraId="29C0BBE7" w14:textId="77777777" w:rsidTr="00B0330D">
        <w:trPr>
          <w:gridAfter w:val="1"/>
          <w:wAfter w:w="4" w:type="pct"/>
          <w:trHeight w:val="612"/>
          <w:jc w:val="center"/>
        </w:trPr>
        <w:tc>
          <w:tcPr>
            <w:tcW w:w="875" w:type="pct"/>
            <w:tcBorders>
              <w:top w:val="single" w:sz="4" w:space="0" w:color="auto"/>
              <w:bottom w:val="single" w:sz="4" w:space="0" w:color="auto"/>
            </w:tcBorders>
            <w:shd w:val="clear" w:color="auto" w:fill="DEEAF6" w:themeFill="accent1" w:themeFillTint="33"/>
          </w:tcPr>
          <w:p w14:paraId="65888119" w14:textId="7A33B027" w:rsidR="00CE050E" w:rsidRPr="00B0330D" w:rsidRDefault="00CE050E" w:rsidP="00CE050E">
            <w:pPr>
              <w:spacing w:before="240" w:after="0"/>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 xml:space="preserve">10:50 – 11:00 </w:t>
            </w:r>
          </w:p>
        </w:tc>
        <w:tc>
          <w:tcPr>
            <w:tcW w:w="4121" w:type="pct"/>
            <w:tcBorders>
              <w:top w:val="single" w:sz="4" w:space="0" w:color="auto"/>
            </w:tcBorders>
            <w:shd w:val="clear" w:color="auto" w:fill="DEEAF6" w:themeFill="accent1" w:themeFillTint="33"/>
          </w:tcPr>
          <w:p w14:paraId="40CD9458" w14:textId="20C36D36" w:rsidR="00CE050E" w:rsidRPr="00C7335C" w:rsidRDefault="00CE050E" w:rsidP="00CE050E">
            <w:pPr>
              <w:spacing w:before="240" w:after="0"/>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4. Announcement of ‘Floor is Yours’ Sessions</w:t>
            </w:r>
          </w:p>
        </w:tc>
      </w:tr>
      <w:tr w:rsidR="00CE050E" w:rsidRPr="00CC2912" w14:paraId="7C23C7F4" w14:textId="77777777" w:rsidTr="00CC2912">
        <w:trPr>
          <w:gridAfter w:val="1"/>
          <w:wAfter w:w="4" w:type="pct"/>
          <w:trHeight w:val="499"/>
          <w:jc w:val="center"/>
        </w:trPr>
        <w:tc>
          <w:tcPr>
            <w:tcW w:w="875" w:type="pct"/>
            <w:tcBorders>
              <w:top w:val="single" w:sz="4" w:space="0" w:color="auto"/>
            </w:tcBorders>
            <w:shd w:val="clear" w:color="auto" w:fill="1F4E79" w:themeFill="accent1" w:themeFillShade="80"/>
          </w:tcPr>
          <w:p w14:paraId="54FFE14D" w14:textId="5A7C8E92" w:rsidR="00CE050E" w:rsidRPr="00CC2912" w:rsidRDefault="00CE050E" w:rsidP="00CE050E">
            <w:pPr>
              <w:spacing w:before="60" w:after="60" w:line="264" w:lineRule="auto"/>
              <w:rPr>
                <w:rFonts w:ascii="Century Gothic" w:eastAsia="MS Mincho" w:hAnsi="Century Gothic" w:cs="Arial"/>
                <w:b/>
                <w:bCs/>
                <w:color w:val="FFFFFF" w:themeColor="background1"/>
                <w:sz w:val="24"/>
                <w:szCs w:val="24"/>
                <w:lang w:eastAsia="ja-JP"/>
              </w:rPr>
            </w:pPr>
            <w:r w:rsidRPr="00CC2912">
              <w:rPr>
                <w:rFonts w:ascii="Century Gothic" w:eastAsia="MS Mincho" w:hAnsi="Century Gothic" w:cs="Arial"/>
                <w:b/>
                <w:bCs/>
                <w:color w:val="FFFFFF" w:themeColor="background1"/>
                <w:sz w:val="24"/>
                <w:szCs w:val="24"/>
                <w:lang w:eastAsia="ja-JP"/>
              </w:rPr>
              <w:t>11:00 -11:30</w:t>
            </w:r>
          </w:p>
        </w:tc>
        <w:tc>
          <w:tcPr>
            <w:tcW w:w="4121" w:type="pct"/>
            <w:tcBorders>
              <w:top w:val="single" w:sz="4" w:space="0" w:color="auto"/>
            </w:tcBorders>
            <w:shd w:val="clear" w:color="auto" w:fill="1F4E79" w:themeFill="accent1" w:themeFillShade="80"/>
            <w:vAlign w:val="center"/>
          </w:tcPr>
          <w:p w14:paraId="50A59A78" w14:textId="6442C75B" w:rsidR="00CE050E" w:rsidRPr="00CC2912" w:rsidRDefault="00CE050E" w:rsidP="00CE050E">
            <w:pPr>
              <w:pStyle w:val="Session"/>
              <w:spacing w:before="60" w:after="60"/>
              <w:jc w:val="left"/>
              <w:rPr>
                <w:rFonts w:ascii="Century Gothic" w:eastAsia="MS Mincho" w:hAnsi="Century Gothic" w:cs="Arial"/>
                <w:b/>
                <w:bCs/>
                <w:color w:val="FFFFFF" w:themeColor="background1"/>
                <w:sz w:val="24"/>
                <w:szCs w:val="24"/>
                <w:lang w:val="en-GB" w:eastAsia="ja-JP"/>
              </w:rPr>
            </w:pPr>
            <w:r w:rsidRPr="00CC2912">
              <w:rPr>
                <w:rFonts w:ascii="Century Gothic" w:eastAsia="MS Mincho" w:hAnsi="Century Gothic" w:cs="Arial"/>
                <w:b/>
                <w:bCs/>
                <w:color w:val="FFFFFF" w:themeColor="background1"/>
                <w:sz w:val="24"/>
                <w:szCs w:val="24"/>
                <w:lang w:val="en-GB" w:eastAsia="ja-JP"/>
              </w:rPr>
              <w:t>Break</w:t>
            </w:r>
          </w:p>
        </w:tc>
      </w:tr>
      <w:tr w:rsidR="00CE050E" w:rsidRPr="00804BF9" w14:paraId="245AD5DB" w14:textId="77777777" w:rsidTr="00B0330D">
        <w:trPr>
          <w:trHeight w:val="673"/>
          <w:jc w:val="center"/>
        </w:trPr>
        <w:tc>
          <w:tcPr>
            <w:tcW w:w="5000" w:type="pct"/>
            <w:gridSpan w:val="3"/>
            <w:shd w:val="clear" w:color="auto" w:fill="538135" w:themeFill="accent6" w:themeFillShade="BF"/>
            <w:vAlign w:val="center"/>
          </w:tcPr>
          <w:p w14:paraId="1EEDD03F" w14:textId="77C32E20" w:rsidR="00CE050E" w:rsidRPr="00804BF9" w:rsidRDefault="00CE050E" w:rsidP="00CE050E">
            <w:pPr>
              <w:spacing w:before="240" w:after="60"/>
              <w:ind w:right="33"/>
              <w:jc w:val="center"/>
              <w:rPr>
                <w:rFonts w:ascii="Century Gothic" w:eastAsia="MS Mincho" w:hAnsi="Century Gothic" w:cs="Arial"/>
                <w:b/>
                <w:bCs/>
                <w:color w:val="1F3864" w:themeColor="accent5" w:themeShade="80"/>
                <w:sz w:val="24"/>
                <w:szCs w:val="24"/>
                <w:lang w:eastAsia="ja-JP"/>
              </w:rPr>
            </w:pPr>
            <w:r>
              <w:rPr>
                <w:rFonts w:ascii="Century Gothic" w:eastAsia="MS Mincho" w:hAnsi="Century Gothic" w:cs="Arial"/>
                <w:b/>
                <w:bCs/>
                <w:color w:val="FFFFFF" w:themeColor="background1"/>
                <w:sz w:val="28"/>
                <w:szCs w:val="24"/>
                <w:lang w:val="en-US" w:eastAsia="ja-JP"/>
              </w:rPr>
              <w:t>BREAK OUT SESSIONS</w:t>
            </w:r>
          </w:p>
        </w:tc>
      </w:tr>
      <w:tr w:rsidR="00CE050E" w:rsidRPr="00804BF9" w14:paraId="17F36345" w14:textId="77777777" w:rsidTr="00CC2912">
        <w:trPr>
          <w:gridAfter w:val="1"/>
          <w:wAfter w:w="4" w:type="pct"/>
          <w:trHeight w:val="2118"/>
          <w:jc w:val="center"/>
        </w:trPr>
        <w:tc>
          <w:tcPr>
            <w:tcW w:w="875" w:type="pct"/>
            <w:tcBorders>
              <w:bottom w:val="single" w:sz="4" w:space="0" w:color="auto"/>
            </w:tcBorders>
            <w:shd w:val="clear" w:color="auto" w:fill="E2EFD9" w:themeFill="accent6" w:themeFillTint="33"/>
          </w:tcPr>
          <w:p w14:paraId="7F7F9842" w14:textId="1FBDFC2A" w:rsidR="00CE050E" w:rsidRPr="00C7335C" w:rsidRDefault="00CE050E" w:rsidP="00CE050E">
            <w:pPr>
              <w:spacing w:before="240" w:after="60" w:line="264" w:lineRule="auto"/>
              <w:jc w:val="center"/>
              <w:rPr>
                <w:rFonts w:ascii="Century Gothic" w:eastAsia="MS Mincho" w:hAnsi="Century Gothic" w:cs="Arial"/>
                <w:b/>
                <w:bCs/>
                <w:color w:val="1F4E79" w:themeColor="accent1" w:themeShade="80"/>
                <w:sz w:val="24"/>
                <w:szCs w:val="24"/>
                <w:lang w:eastAsia="ja-JP"/>
              </w:rPr>
            </w:pPr>
            <w:r>
              <w:rPr>
                <w:rFonts w:ascii="Century Gothic" w:eastAsia="MS Mincho" w:hAnsi="Century Gothic" w:cs="Arial"/>
                <w:b/>
                <w:bCs/>
                <w:color w:val="1F4E79" w:themeColor="accent1" w:themeShade="80"/>
                <w:sz w:val="24"/>
                <w:szCs w:val="24"/>
                <w:lang w:eastAsia="ja-JP"/>
              </w:rPr>
              <w:t>11:30 – 12:4</w:t>
            </w:r>
            <w:r w:rsidRPr="00C7335C">
              <w:rPr>
                <w:rFonts w:ascii="Century Gothic" w:eastAsia="MS Mincho" w:hAnsi="Century Gothic" w:cs="Arial"/>
                <w:b/>
                <w:bCs/>
                <w:color w:val="1F4E79" w:themeColor="accent1" w:themeShade="80"/>
                <w:sz w:val="24"/>
                <w:szCs w:val="24"/>
                <w:lang w:eastAsia="ja-JP"/>
              </w:rPr>
              <w:t>5</w:t>
            </w:r>
          </w:p>
        </w:tc>
        <w:tc>
          <w:tcPr>
            <w:tcW w:w="4121" w:type="pct"/>
            <w:tcBorders>
              <w:top w:val="single" w:sz="4" w:space="0" w:color="auto"/>
            </w:tcBorders>
            <w:shd w:val="clear" w:color="auto" w:fill="E2EFD9" w:themeFill="accent6" w:themeFillTint="33"/>
            <w:vAlign w:val="center"/>
          </w:tcPr>
          <w:p w14:paraId="09B5D7D5" w14:textId="5239B788" w:rsidR="00CE050E" w:rsidRPr="00C7335C" w:rsidRDefault="00CE050E" w:rsidP="00CE050E">
            <w:pPr>
              <w:spacing w:before="240" w:after="120" w:line="240" w:lineRule="auto"/>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 xml:space="preserve">5. </w:t>
            </w:r>
            <w:r w:rsidRPr="00C7335C">
              <w:rPr>
                <w:rFonts w:ascii="Century Gothic" w:hAnsi="Century Gothic"/>
                <w:b/>
                <w:color w:val="1F4E79" w:themeColor="accent1" w:themeShade="80"/>
                <w:sz w:val="24"/>
                <w:szCs w:val="24"/>
              </w:rPr>
              <w:t xml:space="preserve">Member-Led Sessions: The Floor is Yours </w:t>
            </w:r>
          </w:p>
          <w:p w14:paraId="771DAD8F" w14:textId="2EFD8DC0" w:rsidR="00CE050E" w:rsidRPr="002F38E6" w:rsidRDefault="00CE050E" w:rsidP="00CE050E">
            <w:pPr>
              <w:spacing w:after="120" w:line="240" w:lineRule="auto"/>
              <w:rPr>
                <w:rFonts w:ascii="Century Gothic" w:hAnsi="Century Gothic"/>
                <w:i/>
                <w:color w:val="1F4E79" w:themeColor="accent1" w:themeShade="80"/>
              </w:rPr>
            </w:pPr>
            <w:r w:rsidRPr="002F38E6">
              <w:rPr>
                <w:rFonts w:ascii="Century Gothic" w:hAnsi="Century Gothic"/>
                <w:i/>
                <w:color w:val="1F4E79" w:themeColor="accent1" w:themeShade="80"/>
              </w:rPr>
              <w:t>PICUM members</w:t>
            </w:r>
          </w:p>
          <w:p w14:paraId="29E6D7D9" w14:textId="61629084" w:rsidR="00CE050E" w:rsidRPr="00C7335C" w:rsidRDefault="00CE050E" w:rsidP="00CE050E">
            <w:pPr>
              <w:rPr>
                <w:rFonts w:ascii="Century Gothic" w:hAnsi="Century Gothic"/>
                <w:color w:val="1F4E79" w:themeColor="accent1" w:themeShade="80"/>
              </w:rPr>
            </w:pPr>
            <w:r>
              <w:rPr>
                <w:rFonts w:ascii="Century Gothic" w:hAnsi="Century Gothic"/>
                <w:color w:val="1F4E79" w:themeColor="accent1" w:themeShade="80"/>
              </w:rPr>
              <w:t>L</w:t>
            </w:r>
            <w:r w:rsidRPr="00C7335C">
              <w:rPr>
                <w:rFonts w:ascii="Century Gothic" w:hAnsi="Century Gothic"/>
                <w:color w:val="1F4E79" w:themeColor="accent1" w:themeShade="80"/>
              </w:rPr>
              <w:t>ed by member</w:t>
            </w:r>
            <w:r>
              <w:rPr>
                <w:rFonts w:ascii="Century Gothic" w:hAnsi="Century Gothic"/>
                <w:color w:val="1F4E79" w:themeColor="accent1" w:themeShade="80"/>
              </w:rPr>
              <w:t xml:space="preserve">s, these sessions allow for </w:t>
            </w:r>
            <w:r w:rsidRPr="00C7335C">
              <w:rPr>
                <w:rFonts w:ascii="Century Gothic" w:hAnsi="Century Gothic"/>
                <w:color w:val="1F4E79" w:themeColor="accent1" w:themeShade="80"/>
              </w:rPr>
              <w:t xml:space="preserve">sharing of good practices or facilitated discussion of strategies. </w:t>
            </w:r>
          </w:p>
        </w:tc>
      </w:tr>
      <w:tr w:rsidR="00CE050E" w:rsidRPr="00CC2912" w14:paraId="7D2AE2BC" w14:textId="77777777" w:rsidTr="00CC2912">
        <w:trPr>
          <w:gridAfter w:val="1"/>
          <w:wAfter w:w="4" w:type="pct"/>
          <w:trHeight w:val="523"/>
          <w:jc w:val="center"/>
        </w:trPr>
        <w:tc>
          <w:tcPr>
            <w:tcW w:w="875" w:type="pct"/>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772EC824" w14:textId="119742F9" w:rsidR="00CE050E" w:rsidRPr="00CC2912" w:rsidRDefault="00CE050E" w:rsidP="00CE050E">
            <w:pPr>
              <w:spacing w:before="60" w:after="60" w:line="264" w:lineRule="auto"/>
              <w:rPr>
                <w:rFonts w:ascii="Century Gothic" w:eastAsia="MS Mincho" w:hAnsi="Century Gothic" w:cs="Arial"/>
                <w:b/>
                <w:bCs/>
                <w:color w:val="FFFFFF" w:themeColor="background1"/>
                <w:sz w:val="24"/>
                <w:szCs w:val="24"/>
                <w:lang w:eastAsia="ja-JP"/>
              </w:rPr>
            </w:pPr>
            <w:r>
              <w:rPr>
                <w:rFonts w:ascii="Century Gothic" w:eastAsia="MS Mincho" w:hAnsi="Century Gothic" w:cs="Arial"/>
                <w:b/>
                <w:bCs/>
                <w:color w:val="FFFFFF" w:themeColor="background1"/>
                <w:sz w:val="24"/>
                <w:szCs w:val="24"/>
                <w:lang w:eastAsia="ja-JP"/>
              </w:rPr>
              <w:t>12:4</w:t>
            </w:r>
            <w:r w:rsidRPr="00CC2912">
              <w:rPr>
                <w:rFonts w:ascii="Century Gothic" w:eastAsia="MS Mincho" w:hAnsi="Century Gothic" w:cs="Arial"/>
                <w:b/>
                <w:bCs/>
                <w:color w:val="FFFFFF" w:themeColor="background1"/>
                <w:sz w:val="24"/>
                <w:szCs w:val="24"/>
                <w:lang w:eastAsia="ja-JP"/>
              </w:rPr>
              <w:t>5 – 14:15</w:t>
            </w:r>
          </w:p>
        </w:tc>
        <w:tc>
          <w:tcPr>
            <w:tcW w:w="41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8C0F2AE" w14:textId="77777777" w:rsidR="00CE050E" w:rsidRPr="00CC2912" w:rsidRDefault="00CE050E" w:rsidP="00CE050E">
            <w:pPr>
              <w:spacing w:before="60" w:after="60" w:line="240" w:lineRule="auto"/>
              <w:rPr>
                <w:rFonts w:ascii="Century Gothic" w:eastAsia="MS Mincho" w:hAnsi="Century Gothic" w:cs="Arial"/>
                <w:b/>
                <w:bCs/>
                <w:color w:val="FFFFFF" w:themeColor="background1"/>
                <w:sz w:val="24"/>
                <w:szCs w:val="24"/>
                <w:lang w:eastAsia="ja-JP"/>
              </w:rPr>
            </w:pPr>
            <w:r w:rsidRPr="00CC2912">
              <w:rPr>
                <w:rFonts w:ascii="Century Gothic" w:eastAsia="MS Mincho" w:hAnsi="Century Gothic" w:cs="Arial"/>
                <w:b/>
                <w:bCs/>
                <w:color w:val="FFFFFF" w:themeColor="background1"/>
                <w:sz w:val="24"/>
                <w:szCs w:val="24"/>
                <w:lang w:eastAsia="ja-JP"/>
              </w:rPr>
              <w:t>Lunch</w:t>
            </w:r>
          </w:p>
        </w:tc>
      </w:tr>
      <w:tr w:rsidR="00CE050E" w:rsidRPr="00804BF9" w14:paraId="16F502FE" w14:textId="77777777" w:rsidTr="0038365F">
        <w:trPr>
          <w:trHeight w:val="673"/>
          <w:jc w:val="center"/>
        </w:trPr>
        <w:tc>
          <w:tcPr>
            <w:tcW w:w="5000" w:type="pct"/>
            <w:gridSpan w:val="3"/>
            <w:shd w:val="clear" w:color="auto" w:fill="BDD6EE" w:themeFill="accent1" w:themeFillTint="66"/>
            <w:vAlign w:val="center"/>
          </w:tcPr>
          <w:p w14:paraId="1A645A9D" w14:textId="4C3FB139" w:rsidR="00CE050E" w:rsidRPr="00804BF9" w:rsidRDefault="00CE050E" w:rsidP="00CE050E">
            <w:pPr>
              <w:spacing w:before="240" w:after="60"/>
              <w:ind w:right="33"/>
              <w:jc w:val="center"/>
              <w:rPr>
                <w:rFonts w:ascii="Century Gothic" w:eastAsia="MS Mincho" w:hAnsi="Century Gothic" w:cs="Arial"/>
                <w:b/>
                <w:bCs/>
                <w:color w:val="1F3864" w:themeColor="accent5" w:themeShade="80"/>
                <w:sz w:val="24"/>
                <w:szCs w:val="24"/>
                <w:lang w:eastAsia="ja-JP"/>
              </w:rPr>
            </w:pPr>
            <w:r>
              <w:rPr>
                <w:rFonts w:ascii="Century Gothic" w:eastAsia="MS Mincho" w:hAnsi="Century Gothic" w:cs="Arial"/>
                <w:b/>
                <w:bCs/>
                <w:color w:val="1F4E79" w:themeColor="accent1" w:themeShade="80"/>
                <w:sz w:val="28"/>
                <w:szCs w:val="24"/>
                <w:lang w:val="en-US" w:eastAsia="ja-JP"/>
              </w:rPr>
              <w:lastRenderedPageBreak/>
              <w:t>CLOS</w:t>
            </w:r>
            <w:r w:rsidRPr="00B0330D">
              <w:rPr>
                <w:rFonts w:ascii="Century Gothic" w:eastAsia="MS Mincho" w:hAnsi="Century Gothic" w:cs="Arial"/>
                <w:b/>
                <w:bCs/>
                <w:color w:val="1F4E79" w:themeColor="accent1" w:themeShade="80"/>
                <w:sz w:val="28"/>
                <w:szCs w:val="24"/>
                <w:lang w:val="en-US" w:eastAsia="ja-JP"/>
              </w:rPr>
              <w:t>ING PLENARY</w:t>
            </w:r>
          </w:p>
        </w:tc>
      </w:tr>
      <w:tr w:rsidR="00CE050E" w:rsidRPr="00C7335C" w14:paraId="3EF867BE" w14:textId="77777777" w:rsidTr="00B0330D">
        <w:trPr>
          <w:gridAfter w:val="1"/>
          <w:wAfter w:w="4" w:type="pct"/>
          <w:trHeight w:val="523"/>
          <w:jc w:val="center"/>
        </w:trPr>
        <w:tc>
          <w:tcPr>
            <w:tcW w:w="87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494B38" w14:textId="77777777" w:rsidR="00CE050E" w:rsidRPr="00C7335C" w:rsidRDefault="00CE050E" w:rsidP="00CE050E">
            <w:pPr>
              <w:spacing w:before="240" w:after="60" w:line="264" w:lineRule="auto"/>
              <w:jc w:val="center"/>
              <w:rPr>
                <w:rFonts w:ascii="Century Gothic" w:eastAsia="MS Mincho" w:hAnsi="Century Gothic" w:cs="Arial"/>
                <w:b/>
                <w:bCs/>
                <w:color w:val="1F4E79" w:themeColor="accent1" w:themeShade="80"/>
                <w:sz w:val="24"/>
                <w:szCs w:val="24"/>
                <w:lang w:eastAsia="ja-JP"/>
              </w:rPr>
            </w:pPr>
            <w:r w:rsidRPr="00C7335C">
              <w:rPr>
                <w:rFonts w:ascii="Century Gothic" w:eastAsia="MS Mincho" w:hAnsi="Century Gothic" w:cs="Arial"/>
                <w:b/>
                <w:bCs/>
                <w:color w:val="1F4E79" w:themeColor="accent1" w:themeShade="80"/>
                <w:sz w:val="24"/>
                <w:szCs w:val="24"/>
                <w:lang w:eastAsia="ja-JP"/>
              </w:rPr>
              <w:t>14:15 – 15:00</w:t>
            </w:r>
          </w:p>
        </w:tc>
        <w:tc>
          <w:tcPr>
            <w:tcW w:w="41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D7862D" w14:textId="43113548" w:rsidR="00CE050E" w:rsidRPr="00C7335C" w:rsidRDefault="00CE050E" w:rsidP="00CE050E">
            <w:pPr>
              <w:spacing w:before="240" w:after="120" w:line="240" w:lineRule="auto"/>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 xml:space="preserve">6. </w:t>
            </w:r>
            <w:r w:rsidRPr="00C7335C">
              <w:rPr>
                <w:rFonts w:ascii="Century Gothic" w:hAnsi="Century Gothic"/>
                <w:b/>
                <w:color w:val="1F4E79" w:themeColor="accent1" w:themeShade="80"/>
                <w:sz w:val="24"/>
                <w:szCs w:val="24"/>
              </w:rPr>
              <w:t>Closing Plenary: Opportunities Ahead</w:t>
            </w:r>
          </w:p>
          <w:p w14:paraId="12336C4D" w14:textId="77777777" w:rsidR="00CE050E" w:rsidRDefault="00CE050E" w:rsidP="00CE050E">
            <w:pPr>
              <w:rPr>
                <w:rFonts w:ascii="Century Gothic" w:eastAsia="MS Mincho" w:hAnsi="Century Gothic" w:cs="Arial"/>
                <w:bCs/>
                <w:i/>
                <w:color w:val="1F4E79" w:themeColor="accent1" w:themeShade="80"/>
                <w:lang w:val="en-US" w:eastAsia="ja-JP"/>
              </w:rPr>
            </w:pPr>
            <w:r w:rsidRPr="00D84EB1">
              <w:rPr>
                <w:rFonts w:ascii="Century Gothic" w:eastAsia="MS Mincho" w:hAnsi="Century Gothic" w:cs="Arial"/>
                <w:bCs/>
                <w:i/>
                <w:color w:val="1F4E79" w:themeColor="accent1" w:themeShade="80"/>
                <w:lang w:val="en-US" w:eastAsia="ja-JP"/>
              </w:rPr>
              <w:t xml:space="preserve">Edel McGinley, </w:t>
            </w:r>
            <w:r>
              <w:rPr>
                <w:rFonts w:ascii="Century Gothic" w:eastAsia="MS Mincho" w:hAnsi="Century Gothic" w:cs="Arial"/>
                <w:bCs/>
                <w:i/>
                <w:color w:val="1F4E79" w:themeColor="accent1" w:themeShade="80"/>
                <w:lang w:val="en-US" w:eastAsia="ja-JP"/>
              </w:rPr>
              <w:t xml:space="preserve">PICUM Chair and Director, Migrants Rights Center Ireland </w:t>
            </w:r>
            <w:r w:rsidRPr="00D84EB1">
              <w:rPr>
                <w:rFonts w:ascii="Century Gothic" w:eastAsia="MS Mincho" w:hAnsi="Century Gothic" w:cs="Arial"/>
                <w:bCs/>
                <w:i/>
                <w:color w:val="1F4E79" w:themeColor="accent1" w:themeShade="80"/>
                <w:lang w:val="en-US" w:eastAsia="ja-JP"/>
              </w:rPr>
              <w:t xml:space="preserve"> </w:t>
            </w:r>
          </w:p>
          <w:p w14:paraId="2E8D23F4" w14:textId="77777777" w:rsidR="00CE050E" w:rsidRDefault="00CE050E" w:rsidP="00CE050E">
            <w:pPr>
              <w:rPr>
                <w:rFonts w:ascii="Century Gothic" w:hAnsi="Century Gothic"/>
                <w:color w:val="1F4E79" w:themeColor="accent1" w:themeShade="80"/>
              </w:rPr>
            </w:pPr>
            <w:r>
              <w:rPr>
                <w:rFonts w:ascii="Century Gothic" w:hAnsi="Century Gothic"/>
                <w:color w:val="1F4E79" w:themeColor="accent1" w:themeShade="80"/>
              </w:rPr>
              <w:t xml:space="preserve">The closing session will enable feedback on PICUM’s new working methods and information about a pilot fund to support member networking and exchange. </w:t>
            </w:r>
          </w:p>
          <w:p w14:paraId="13870C88" w14:textId="2A86FCB9" w:rsidR="00CE050E" w:rsidRPr="00D84EB1" w:rsidRDefault="00CE050E" w:rsidP="00CE050E">
            <w:pPr>
              <w:rPr>
                <w:rFonts w:ascii="Century Gothic" w:hAnsi="Century Gothic"/>
                <w:b/>
                <w:color w:val="1F4E79" w:themeColor="accent1" w:themeShade="80"/>
                <w:sz w:val="24"/>
                <w:szCs w:val="24"/>
              </w:rPr>
            </w:pPr>
            <w:r w:rsidRPr="00670A3A">
              <w:rPr>
                <w:b/>
                <w:bCs/>
                <w:color w:val="808080" w:themeColor="background1" w:themeShade="80"/>
                <w:sz w:val="24"/>
                <w:szCs w:val="24"/>
              </w:rPr>
              <w:t xml:space="preserve">Annex </w:t>
            </w:r>
            <w:r>
              <w:rPr>
                <w:b/>
                <w:bCs/>
                <w:color w:val="808080" w:themeColor="background1" w:themeShade="80"/>
                <w:sz w:val="24"/>
                <w:szCs w:val="24"/>
              </w:rPr>
              <w:t>6</w:t>
            </w:r>
            <w:r>
              <w:rPr>
                <w:bCs/>
                <w:color w:val="808080" w:themeColor="background1" w:themeShade="80"/>
                <w:sz w:val="24"/>
                <w:szCs w:val="24"/>
              </w:rPr>
              <w:t xml:space="preserve">: PICUM ‘Pilot’ Exchange Information sheet </w:t>
            </w:r>
          </w:p>
        </w:tc>
      </w:tr>
      <w:tr w:rsidR="00CE050E" w:rsidRPr="00804BF9" w14:paraId="43541B79" w14:textId="77777777" w:rsidTr="00CC2912">
        <w:trPr>
          <w:gridAfter w:val="1"/>
          <w:wAfter w:w="4" w:type="pct"/>
          <w:trHeight w:val="262"/>
          <w:jc w:val="center"/>
        </w:trPr>
        <w:tc>
          <w:tcPr>
            <w:tcW w:w="875" w:type="pct"/>
            <w:shd w:val="clear" w:color="auto" w:fill="DEEAF6" w:themeFill="accent1" w:themeFillTint="33"/>
            <w:vAlign w:val="center"/>
          </w:tcPr>
          <w:p w14:paraId="132CC231" w14:textId="77777777" w:rsidR="00CE050E" w:rsidRPr="00CC2912" w:rsidRDefault="00CE050E" w:rsidP="00CE050E">
            <w:pPr>
              <w:spacing w:before="120" w:after="120" w:line="240" w:lineRule="auto"/>
              <w:jc w:val="center"/>
              <w:rPr>
                <w:rFonts w:ascii="Century Gothic" w:hAnsi="Century Gothic"/>
                <w:b/>
                <w:color w:val="1F4E79" w:themeColor="accent1" w:themeShade="80"/>
                <w:sz w:val="24"/>
                <w:szCs w:val="24"/>
              </w:rPr>
            </w:pPr>
            <w:r w:rsidRPr="00CC2912">
              <w:rPr>
                <w:rFonts w:ascii="Century Gothic" w:hAnsi="Century Gothic"/>
                <w:b/>
                <w:color w:val="1F4E79" w:themeColor="accent1" w:themeShade="80"/>
                <w:sz w:val="24"/>
                <w:szCs w:val="24"/>
              </w:rPr>
              <w:t>15:00 – 15:15</w:t>
            </w:r>
          </w:p>
        </w:tc>
        <w:tc>
          <w:tcPr>
            <w:tcW w:w="4121" w:type="pct"/>
            <w:tcBorders>
              <w:top w:val="single" w:sz="4" w:space="0" w:color="auto"/>
              <w:bottom w:val="single" w:sz="4" w:space="0" w:color="auto"/>
            </w:tcBorders>
            <w:shd w:val="clear" w:color="auto" w:fill="DEEAF6" w:themeFill="accent1" w:themeFillTint="33"/>
          </w:tcPr>
          <w:p w14:paraId="37228BA5" w14:textId="77777777" w:rsidR="00CE050E" w:rsidRPr="00CC2912" w:rsidRDefault="00CE050E" w:rsidP="00CE050E">
            <w:pPr>
              <w:spacing w:before="240" w:line="240" w:lineRule="auto"/>
              <w:rPr>
                <w:rFonts w:ascii="Century Gothic" w:hAnsi="Century Gothic"/>
                <w:b/>
                <w:color w:val="1F4E79" w:themeColor="accent1" w:themeShade="80"/>
                <w:sz w:val="24"/>
                <w:szCs w:val="24"/>
              </w:rPr>
            </w:pPr>
            <w:r w:rsidRPr="00CC2912">
              <w:rPr>
                <w:rFonts w:ascii="Century Gothic" w:hAnsi="Century Gothic"/>
                <w:b/>
                <w:color w:val="1F4E79" w:themeColor="accent1" w:themeShade="80"/>
                <w:sz w:val="24"/>
                <w:szCs w:val="24"/>
              </w:rPr>
              <w:t>Final remarks</w:t>
            </w:r>
          </w:p>
        </w:tc>
      </w:tr>
    </w:tbl>
    <w:p w14:paraId="263BDA43" w14:textId="77777777" w:rsidR="00822F4D" w:rsidRDefault="00822F4D" w:rsidP="0049730D">
      <w:pPr>
        <w:spacing w:after="0" w:line="259" w:lineRule="auto"/>
        <w:jc w:val="center"/>
        <w:rPr>
          <w:rFonts w:ascii="Arial Narrow" w:eastAsia="MS Mincho" w:hAnsi="Arial Narrow" w:cs="Arial"/>
          <w:b/>
          <w:color w:val="1F3864" w:themeColor="accent5" w:themeShade="80"/>
          <w:sz w:val="32"/>
          <w:szCs w:val="28"/>
          <w:lang w:eastAsia="ja-JP"/>
        </w:rPr>
      </w:pPr>
    </w:p>
    <w:sectPr w:rsidR="00822F4D" w:rsidSect="00B0330D">
      <w:footerReference w:type="default" r:id="rId19"/>
      <w:pgSz w:w="11907" w:h="16839" w:code="9"/>
      <w:pgMar w:top="567" w:right="1417" w:bottom="284" w:left="1417" w:header="90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6943" w14:textId="77777777" w:rsidR="00847565" w:rsidRDefault="00847565">
      <w:pPr>
        <w:spacing w:after="0" w:line="240" w:lineRule="auto"/>
      </w:pPr>
      <w:r>
        <w:separator/>
      </w:r>
    </w:p>
  </w:endnote>
  <w:endnote w:type="continuationSeparator" w:id="0">
    <w:p w14:paraId="3BB2EEF8" w14:textId="77777777" w:rsidR="00847565" w:rsidRDefault="0084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81B" w14:textId="4DA0B941" w:rsidR="00F547B9" w:rsidRPr="00224456" w:rsidRDefault="00D57C50" w:rsidP="00B70801">
    <w:pPr>
      <w:tabs>
        <w:tab w:val="center" w:pos="4890"/>
      </w:tabs>
      <w:autoSpaceDE w:val="0"/>
      <w:autoSpaceDN w:val="0"/>
      <w:adjustRightInd w:val="0"/>
      <w:spacing w:after="0" w:line="240" w:lineRule="auto"/>
      <w:rPr>
        <w:rFonts w:ascii="Arial Narrow" w:eastAsia="SimSun" w:hAnsi="Arial Narrow" w:cs="Times New Roman"/>
        <w:color w:val="000000"/>
        <w:sz w:val="12"/>
        <w:szCs w:val="20"/>
        <w:lang w:eastAsia="zh-CN"/>
      </w:rPr>
    </w:pPr>
  </w:p>
  <w:p w14:paraId="4EFDE776" w14:textId="75F67B9B" w:rsidR="00F547B9" w:rsidRDefault="00D5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972F" w14:textId="77777777" w:rsidR="00847565" w:rsidRDefault="00847565">
      <w:pPr>
        <w:spacing w:after="0" w:line="240" w:lineRule="auto"/>
      </w:pPr>
      <w:r>
        <w:separator/>
      </w:r>
    </w:p>
  </w:footnote>
  <w:footnote w:type="continuationSeparator" w:id="0">
    <w:p w14:paraId="35DF3322" w14:textId="77777777" w:rsidR="00847565" w:rsidRDefault="00847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4B6"/>
    <w:multiLevelType w:val="multilevel"/>
    <w:tmpl w:val="EE20BF6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E6F5D08"/>
    <w:multiLevelType w:val="hybridMultilevel"/>
    <w:tmpl w:val="3EE6692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B746AB"/>
    <w:multiLevelType w:val="multilevel"/>
    <w:tmpl w:val="BC2ED6E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11127CC"/>
    <w:multiLevelType w:val="hybridMultilevel"/>
    <w:tmpl w:val="E39430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36A06996"/>
    <w:multiLevelType w:val="hybridMultilevel"/>
    <w:tmpl w:val="5218E95E"/>
    <w:lvl w:ilvl="0" w:tplc="5E1E169E">
      <w:start w:val="1"/>
      <w:numFmt w:val="bullet"/>
      <w:lvlText w:val=""/>
      <w:lvlJc w:val="left"/>
      <w:pPr>
        <w:ind w:left="720" w:hanging="360"/>
      </w:pPr>
      <w:rPr>
        <w:rFonts w:ascii="Wingdings" w:hAnsi="Wingdings" w:hint="default"/>
        <w:color w:val="0D0D0D" w:themeColor="text1" w:themeTint="F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02708E"/>
    <w:multiLevelType w:val="hybridMultilevel"/>
    <w:tmpl w:val="9F6C58CC"/>
    <w:lvl w:ilvl="0" w:tplc="39FAAC1E">
      <w:start w:val="1"/>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5155614"/>
    <w:multiLevelType w:val="multilevel"/>
    <w:tmpl w:val="05FABC9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54A46E0"/>
    <w:multiLevelType w:val="multilevel"/>
    <w:tmpl w:val="F99EDC8C"/>
    <w:lvl w:ilvl="0">
      <w:start w:val="1"/>
      <w:numFmt w:val="bullet"/>
      <w:lvlText w:val=""/>
      <w:lvlJc w:val="left"/>
      <w:pPr>
        <w:tabs>
          <w:tab w:val="num" w:pos="720"/>
        </w:tabs>
        <w:ind w:left="720" w:hanging="360"/>
      </w:pPr>
      <w:rPr>
        <w:rFonts w:ascii="Wingdings" w:hAnsi="Wingdings" w:hint="default"/>
        <w:b/>
        <w:color w:val="1F4E79" w:themeColor="accent1" w:themeShade="8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4178E"/>
    <w:multiLevelType w:val="multilevel"/>
    <w:tmpl w:val="CADCEA28"/>
    <w:lvl w:ilvl="0">
      <w:start w:val="3"/>
      <w:numFmt w:val="decimal"/>
      <w:lvlText w:val="%1"/>
      <w:lvlJc w:val="left"/>
      <w:pPr>
        <w:ind w:left="360" w:hanging="360"/>
      </w:pPr>
      <w:rPr>
        <w:rFonts w:hint="default"/>
      </w:rPr>
    </w:lvl>
    <w:lvl w:ilvl="1">
      <w:start w:val="1"/>
      <w:numFmt w:val="decimal"/>
      <w:lvlText w:val="%1.%2"/>
      <w:lvlJc w:val="left"/>
      <w:pPr>
        <w:ind w:left="103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1B537AD"/>
    <w:multiLevelType w:val="multilevel"/>
    <w:tmpl w:val="BC2ED6E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6D6212B5"/>
    <w:multiLevelType w:val="hybridMultilevel"/>
    <w:tmpl w:val="98268542"/>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425A5"/>
    <w:multiLevelType w:val="hybridMultilevel"/>
    <w:tmpl w:val="C6B24C2A"/>
    <w:lvl w:ilvl="0" w:tplc="39FAAC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8E7F39"/>
    <w:multiLevelType w:val="hybridMultilevel"/>
    <w:tmpl w:val="2362E71A"/>
    <w:lvl w:ilvl="0" w:tplc="081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5"/>
  </w:num>
  <w:num w:numId="6">
    <w:abstractNumId w:val="11"/>
  </w:num>
  <w:num w:numId="7">
    <w:abstractNumId w:val="12"/>
  </w:num>
  <w:num w:numId="8">
    <w:abstractNumId w:val="2"/>
  </w:num>
  <w:num w:numId="9">
    <w:abstractNumId w:val="9"/>
  </w:num>
  <w:num w:numId="10">
    <w:abstractNumId w:val="1"/>
  </w:num>
  <w:num w:numId="11">
    <w:abstractNumId w:val="0"/>
  </w:num>
  <w:num w:numId="12">
    <w:abstractNumId w:val="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01"/>
    <w:rsid w:val="00001851"/>
    <w:rsid w:val="00005923"/>
    <w:rsid w:val="00007451"/>
    <w:rsid w:val="0000770D"/>
    <w:rsid w:val="00011F62"/>
    <w:rsid w:val="000166B6"/>
    <w:rsid w:val="00023361"/>
    <w:rsid w:val="00025E2F"/>
    <w:rsid w:val="00040BCE"/>
    <w:rsid w:val="00053504"/>
    <w:rsid w:val="00061466"/>
    <w:rsid w:val="00074EEA"/>
    <w:rsid w:val="000750C1"/>
    <w:rsid w:val="00082969"/>
    <w:rsid w:val="0009782A"/>
    <w:rsid w:val="000A0720"/>
    <w:rsid w:val="000A260A"/>
    <w:rsid w:val="000A2D2E"/>
    <w:rsid w:val="000A6DB8"/>
    <w:rsid w:val="000B29F3"/>
    <w:rsid w:val="000B480A"/>
    <w:rsid w:val="000B5059"/>
    <w:rsid w:val="000B7367"/>
    <w:rsid w:val="000C1716"/>
    <w:rsid w:val="000C2ABD"/>
    <w:rsid w:val="000C4585"/>
    <w:rsid w:val="000C4B03"/>
    <w:rsid w:val="000D4DBD"/>
    <w:rsid w:val="000E2E5A"/>
    <w:rsid w:val="000E4027"/>
    <w:rsid w:val="000E5FA4"/>
    <w:rsid w:val="000F16FC"/>
    <w:rsid w:val="001002E3"/>
    <w:rsid w:val="00106B20"/>
    <w:rsid w:val="00110A5D"/>
    <w:rsid w:val="0011364F"/>
    <w:rsid w:val="00131ACC"/>
    <w:rsid w:val="001330B0"/>
    <w:rsid w:val="00136290"/>
    <w:rsid w:val="00136B9F"/>
    <w:rsid w:val="00141E9D"/>
    <w:rsid w:val="001535C9"/>
    <w:rsid w:val="0015665E"/>
    <w:rsid w:val="00164A0D"/>
    <w:rsid w:val="0016682E"/>
    <w:rsid w:val="0017345D"/>
    <w:rsid w:val="00181FF9"/>
    <w:rsid w:val="0019162A"/>
    <w:rsid w:val="001931B7"/>
    <w:rsid w:val="0019392E"/>
    <w:rsid w:val="001A3065"/>
    <w:rsid w:val="001A3E4A"/>
    <w:rsid w:val="001C188E"/>
    <w:rsid w:val="001F0D4B"/>
    <w:rsid w:val="001F45A5"/>
    <w:rsid w:val="002024A2"/>
    <w:rsid w:val="002105ED"/>
    <w:rsid w:val="00211954"/>
    <w:rsid w:val="0023717E"/>
    <w:rsid w:val="002527CF"/>
    <w:rsid w:val="00254FFF"/>
    <w:rsid w:val="002559AC"/>
    <w:rsid w:val="0027219A"/>
    <w:rsid w:val="00276110"/>
    <w:rsid w:val="00277DB1"/>
    <w:rsid w:val="00282E1A"/>
    <w:rsid w:val="0029178D"/>
    <w:rsid w:val="00292871"/>
    <w:rsid w:val="00294152"/>
    <w:rsid w:val="002A3BE9"/>
    <w:rsid w:val="002A6A8F"/>
    <w:rsid w:val="002B68F3"/>
    <w:rsid w:val="002B7BBB"/>
    <w:rsid w:val="002D5CD0"/>
    <w:rsid w:val="002D5ECB"/>
    <w:rsid w:val="002D76F3"/>
    <w:rsid w:val="002F38E6"/>
    <w:rsid w:val="002F434F"/>
    <w:rsid w:val="00301A34"/>
    <w:rsid w:val="00306E1D"/>
    <w:rsid w:val="00322D55"/>
    <w:rsid w:val="0034159C"/>
    <w:rsid w:val="0034675A"/>
    <w:rsid w:val="0034726B"/>
    <w:rsid w:val="00363628"/>
    <w:rsid w:val="00377139"/>
    <w:rsid w:val="0038494D"/>
    <w:rsid w:val="0039096B"/>
    <w:rsid w:val="003A4437"/>
    <w:rsid w:val="003C30A4"/>
    <w:rsid w:val="003C5586"/>
    <w:rsid w:val="003E1F55"/>
    <w:rsid w:val="003E5C08"/>
    <w:rsid w:val="003F2E42"/>
    <w:rsid w:val="003F3FFF"/>
    <w:rsid w:val="00400B36"/>
    <w:rsid w:val="00412FC0"/>
    <w:rsid w:val="0042026E"/>
    <w:rsid w:val="00425DA9"/>
    <w:rsid w:val="00431500"/>
    <w:rsid w:val="00431663"/>
    <w:rsid w:val="004332AE"/>
    <w:rsid w:val="00455ADC"/>
    <w:rsid w:val="00462F45"/>
    <w:rsid w:val="00463AC2"/>
    <w:rsid w:val="004669AC"/>
    <w:rsid w:val="004723F0"/>
    <w:rsid w:val="00483902"/>
    <w:rsid w:val="00483A34"/>
    <w:rsid w:val="00483A6D"/>
    <w:rsid w:val="0049730D"/>
    <w:rsid w:val="004A7366"/>
    <w:rsid w:val="004B041C"/>
    <w:rsid w:val="004C048A"/>
    <w:rsid w:val="004C4338"/>
    <w:rsid w:val="004C4C28"/>
    <w:rsid w:val="004D7AF9"/>
    <w:rsid w:val="004E3C70"/>
    <w:rsid w:val="004E7EFB"/>
    <w:rsid w:val="004F7F1E"/>
    <w:rsid w:val="00501017"/>
    <w:rsid w:val="005134A3"/>
    <w:rsid w:val="00530C51"/>
    <w:rsid w:val="00545AFF"/>
    <w:rsid w:val="0055591C"/>
    <w:rsid w:val="00556C8D"/>
    <w:rsid w:val="00562732"/>
    <w:rsid w:val="0056377D"/>
    <w:rsid w:val="00577C3E"/>
    <w:rsid w:val="00585F5D"/>
    <w:rsid w:val="005A584C"/>
    <w:rsid w:val="005A6795"/>
    <w:rsid w:val="005B1730"/>
    <w:rsid w:val="005C022A"/>
    <w:rsid w:val="005C759D"/>
    <w:rsid w:val="005E1618"/>
    <w:rsid w:val="005E4241"/>
    <w:rsid w:val="005E7D08"/>
    <w:rsid w:val="005F04A0"/>
    <w:rsid w:val="005F25A3"/>
    <w:rsid w:val="005F55A2"/>
    <w:rsid w:val="0061766E"/>
    <w:rsid w:val="00620199"/>
    <w:rsid w:val="0062189F"/>
    <w:rsid w:val="006254F8"/>
    <w:rsid w:val="00631442"/>
    <w:rsid w:val="00633D9F"/>
    <w:rsid w:val="00645E4E"/>
    <w:rsid w:val="006471EC"/>
    <w:rsid w:val="00661268"/>
    <w:rsid w:val="00663637"/>
    <w:rsid w:val="0066583E"/>
    <w:rsid w:val="00670A3A"/>
    <w:rsid w:val="0068453C"/>
    <w:rsid w:val="00694891"/>
    <w:rsid w:val="00697E66"/>
    <w:rsid w:val="006A27A5"/>
    <w:rsid w:val="006A611B"/>
    <w:rsid w:val="006B7D11"/>
    <w:rsid w:val="006C71DA"/>
    <w:rsid w:val="006D60C2"/>
    <w:rsid w:val="006D6E48"/>
    <w:rsid w:val="006D6EF6"/>
    <w:rsid w:val="006E013C"/>
    <w:rsid w:val="006E5DF2"/>
    <w:rsid w:val="006E6D3D"/>
    <w:rsid w:val="006E7DFD"/>
    <w:rsid w:val="006F2A51"/>
    <w:rsid w:val="006F2DE2"/>
    <w:rsid w:val="006F3D08"/>
    <w:rsid w:val="006F7F89"/>
    <w:rsid w:val="00702E5A"/>
    <w:rsid w:val="00705283"/>
    <w:rsid w:val="00716A74"/>
    <w:rsid w:val="00722355"/>
    <w:rsid w:val="00722E44"/>
    <w:rsid w:val="00724712"/>
    <w:rsid w:val="00726A6F"/>
    <w:rsid w:val="007318BD"/>
    <w:rsid w:val="00741652"/>
    <w:rsid w:val="00743C00"/>
    <w:rsid w:val="00743C0D"/>
    <w:rsid w:val="007473E9"/>
    <w:rsid w:val="00755F7D"/>
    <w:rsid w:val="0075719E"/>
    <w:rsid w:val="00757F55"/>
    <w:rsid w:val="0076434E"/>
    <w:rsid w:val="007652F3"/>
    <w:rsid w:val="0077429D"/>
    <w:rsid w:val="007816C7"/>
    <w:rsid w:val="0078449E"/>
    <w:rsid w:val="007855E4"/>
    <w:rsid w:val="00785A53"/>
    <w:rsid w:val="0078603D"/>
    <w:rsid w:val="0079794E"/>
    <w:rsid w:val="007A2218"/>
    <w:rsid w:val="007A3014"/>
    <w:rsid w:val="007A4986"/>
    <w:rsid w:val="007B01A9"/>
    <w:rsid w:val="007D1CF9"/>
    <w:rsid w:val="007D5D69"/>
    <w:rsid w:val="007D693B"/>
    <w:rsid w:val="007E2ED9"/>
    <w:rsid w:val="007F3DC1"/>
    <w:rsid w:val="008044E6"/>
    <w:rsid w:val="00804BF9"/>
    <w:rsid w:val="00820071"/>
    <w:rsid w:val="00822F4D"/>
    <w:rsid w:val="00834C22"/>
    <w:rsid w:val="00840179"/>
    <w:rsid w:val="00840DB9"/>
    <w:rsid w:val="00847565"/>
    <w:rsid w:val="00855229"/>
    <w:rsid w:val="00857A7C"/>
    <w:rsid w:val="00860D60"/>
    <w:rsid w:val="00866532"/>
    <w:rsid w:val="00875CD2"/>
    <w:rsid w:val="00885E26"/>
    <w:rsid w:val="008933B2"/>
    <w:rsid w:val="00895C47"/>
    <w:rsid w:val="00897915"/>
    <w:rsid w:val="008A10DA"/>
    <w:rsid w:val="008A4C3B"/>
    <w:rsid w:val="008A6C8F"/>
    <w:rsid w:val="008B28B9"/>
    <w:rsid w:val="008B2CC8"/>
    <w:rsid w:val="008B3ABF"/>
    <w:rsid w:val="008B4BDC"/>
    <w:rsid w:val="008B4C17"/>
    <w:rsid w:val="008C3906"/>
    <w:rsid w:val="008D1C22"/>
    <w:rsid w:val="008D32AD"/>
    <w:rsid w:val="008E3739"/>
    <w:rsid w:val="008F0EF8"/>
    <w:rsid w:val="009039DD"/>
    <w:rsid w:val="00904684"/>
    <w:rsid w:val="00911AE3"/>
    <w:rsid w:val="00911FD4"/>
    <w:rsid w:val="00912994"/>
    <w:rsid w:val="00914FBD"/>
    <w:rsid w:val="00915930"/>
    <w:rsid w:val="0092012F"/>
    <w:rsid w:val="00920A3B"/>
    <w:rsid w:val="00924893"/>
    <w:rsid w:val="00926B8C"/>
    <w:rsid w:val="00931D4E"/>
    <w:rsid w:val="00941ECA"/>
    <w:rsid w:val="00942466"/>
    <w:rsid w:val="009512A3"/>
    <w:rsid w:val="009532FA"/>
    <w:rsid w:val="009577BD"/>
    <w:rsid w:val="00957B47"/>
    <w:rsid w:val="00984C8C"/>
    <w:rsid w:val="00985ED0"/>
    <w:rsid w:val="0098608B"/>
    <w:rsid w:val="0099113D"/>
    <w:rsid w:val="009D3D26"/>
    <w:rsid w:val="009D5C4F"/>
    <w:rsid w:val="009E7E15"/>
    <w:rsid w:val="009F3C64"/>
    <w:rsid w:val="009F438B"/>
    <w:rsid w:val="009F5DF5"/>
    <w:rsid w:val="00A05E9A"/>
    <w:rsid w:val="00A06BC9"/>
    <w:rsid w:val="00A20DB8"/>
    <w:rsid w:val="00A2183B"/>
    <w:rsid w:val="00A248B9"/>
    <w:rsid w:val="00A41161"/>
    <w:rsid w:val="00A41A0C"/>
    <w:rsid w:val="00A51DCF"/>
    <w:rsid w:val="00A56EE9"/>
    <w:rsid w:val="00A8723F"/>
    <w:rsid w:val="00A90EB4"/>
    <w:rsid w:val="00A9344B"/>
    <w:rsid w:val="00A95F01"/>
    <w:rsid w:val="00AA0EAF"/>
    <w:rsid w:val="00AB701C"/>
    <w:rsid w:val="00AC0808"/>
    <w:rsid w:val="00AD6351"/>
    <w:rsid w:val="00AE0F7D"/>
    <w:rsid w:val="00AE1A1A"/>
    <w:rsid w:val="00AF0E5B"/>
    <w:rsid w:val="00AF58A9"/>
    <w:rsid w:val="00B0330D"/>
    <w:rsid w:val="00B071D8"/>
    <w:rsid w:val="00B07353"/>
    <w:rsid w:val="00B126AD"/>
    <w:rsid w:val="00B2359F"/>
    <w:rsid w:val="00B27A2C"/>
    <w:rsid w:val="00B27C8E"/>
    <w:rsid w:val="00B70801"/>
    <w:rsid w:val="00B716D5"/>
    <w:rsid w:val="00B718C2"/>
    <w:rsid w:val="00B729A9"/>
    <w:rsid w:val="00B72A35"/>
    <w:rsid w:val="00B80A8E"/>
    <w:rsid w:val="00B86500"/>
    <w:rsid w:val="00B91811"/>
    <w:rsid w:val="00B96051"/>
    <w:rsid w:val="00BA070E"/>
    <w:rsid w:val="00BA0B46"/>
    <w:rsid w:val="00BC62BA"/>
    <w:rsid w:val="00BC7C7B"/>
    <w:rsid w:val="00BD36DB"/>
    <w:rsid w:val="00BD6AA7"/>
    <w:rsid w:val="00BD6FDB"/>
    <w:rsid w:val="00BD79A1"/>
    <w:rsid w:val="00BE35D5"/>
    <w:rsid w:val="00BE55E5"/>
    <w:rsid w:val="00BF110F"/>
    <w:rsid w:val="00BF4083"/>
    <w:rsid w:val="00BF47E6"/>
    <w:rsid w:val="00C0078C"/>
    <w:rsid w:val="00C10F4D"/>
    <w:rsid w:val="00C1161F"/>
    <w:rsid w:val="00C20176"/>
    <w:rsid w:val="00C23FF3"/>
    <w:rsid w:val="00C266C2"/>
    <w:rsid w:val="00C30D37"/>
    <w:rsid w:val="00C34873"/>
    <w:rsid w:val="00C357DE"/>
    <w:rsid w:val="00C40060"/>
    <w:rsid w:val="00C45B9C"/>
    <w:rsid w:val="00C46CA4"/>
    <w:rsid w:val="00C5319D"/>
    <w:rsid w:val="00C54E73"/>
    <w:rsid w:val="00C600CA"/>
    <w:rsid w:val="00C65B68"/>
    <w:rsid w:val="00C7335C"/>
    <w:rsid w:val="00C75272"/>
    <w:rsid w:val="00C91B9D"/>
    <w:rsid w:val="00CA6867"/>
    <w:rsid w:val="00CB5E85"/>
    <w:rsid w:val="00CB6495"/>
    <w:rsid w:val="00CC2912"/>
    <w:rsid w:val="00CC2B10"/>
    <w:rsid w:val="00CC4876"/>
    <w:rsid w:val="00CC72AF"/>
    <w:rsid w:val="00CD0B24"/>
    <w:rsid w:val="00CD42A6"/>
    <w:rsid w:val="00CE050E"/>
    <w:rsid w:val="00CE2D51"/>
    <w:rsid w:val="00CE3CD4"/>
    <w:rsid w:val="00CE6FF5"/>
    <w:rsid w:val="00CF5FB3"/>
    <w:rsid w:val="00CF6AC9"/>
    <w:rsid w:val="00D10131"/>
    <w:rsid w:val="00D14D98"/>
    <w:rsid w:val="00D22B7C"/>
    <w:rsid w:val="00D24E8E"/>
    <w:rsid w:val="00D26001"/>
    <w:rsid w:val="00D305AB"/>
    <w:rsid w:val="00D36DBB"/>
    <w:rsid w:val="00D400B3"/>
    <w:rsid w:val="00D57C50"/>
    <w:rsid w:val="00D67221"/>
    <w:rsid w:val="00D67CFD"/>
    <w:rsid w:val="00D7357D"/>
    <w:rsid w:val="00D833DA"/>
    <w:rsid w:val="00D84EB1"/>
    <w:rsid w:val="00DA3080"/>
    <w:rsid w:val="00DB04BB"/>
    <w:rsid w:val="00DB45B2"/>
    <w:rsid w:val="00DB5D99"/>
    <w:rsid w:val="00DC0465"/>
    <w:rsid w:val="00DC51A5"/>
    <w:rsid w:val="00DD001F"/>
    <w:rsid w:val="00DD0DF9"/>
    <w:rsid w:val="00DD0F8D"/>
    <w:rsid w:val="00DD13E5"/>
    <w:rsid w:val="00DE5154"/>
    <w:rsid w:val="00DF0F54"/>
    <w:rsid w:val="00E00EE4"/>
    <w:rsid w:val="00E04213"/>
    <w:rsid w:val="00E05399"/>
    <w:rsid w:val="00E1214E"/>
    <w:rsid w:val="00E16824"/>
    <w:rsid w:val="00E2759F"/>
    <w:rsid w:val="00E36FCB"/>
    <w:rsid w:val="00E37C0D"/>
    <w:rsid w:val="00E41DF2"/>
    <w:rsid w:val="00E54527"/>
    <w:rsid w:val="00E71F23"/>
    <w:rsid w:val="00E72307"/>
    <w:rsid w:val="00E75636"/>
    <w:rsid w:val="00E763B2"/>
    <w:rsid w:val="00E84F56"/>
    <w:rsid w:val="00E8788C"/>
    <w:rsid w:val="00EA22EE"/>
    <w:rsid w:val="00EB22EA"/>
    <w:rsid w:val="00EB4B0E"/>
    <w:rsid w:val="00EB5875"/>
    <w:rsid w:val="00EC243B"/>
    <w:rsid w:val="00ED5684"/>
    <w:rsid w:val="00EE4C3A"/>
    <w:rsid w:val="00EE5CF9"/>
    <w:rsid w:val="00F00708"/>
    <w:rsid w:val="00F06D65"/>
    <w:rsid w:val="00F11018"/>
    <w:rsid w:val="00F147B0"/>
    <w:rsid w:val="00F17561"/>
    <w:rsid w:val="00F20581"/>
    <w:rsid w:val="00F25722"/>
    <w:rsid w:val="00F259A8"/>
    <w:rsid w:val="00F31C11"/>
    <w:rsid w:val="00F3249C"/>
    <w:rsid w:val="00F4127D"/>
    <w:rsid w:val="00F43416"/>
    <w:rsid w:val="00F43BD9"/>
    <w:rsid w:val="00F46326"/>
    <w:rsid w:val="00F55FA0"/>
    <w:rsid w:val="00F6341B"/>
    <w:rsid w:val="00F64CC9"/>
    <w:rsid w:val="00F66849"/>
    <w:rsid w:val="00F66887"/>
    <w:rsid w:val="00F74DBC"/>
    <w:rsid w:val="00F924E7"/>
    <w:rsid w:val="00FA0F38"/>
    <w:rsid w:val="00FB0060"/>
    <w:rsid w:val="00FB73C0"/>
    <w:rsid w:val="00FC0FA4"/>
    <w:rsid w:val="00FC7180"/>
    <w:rsid w:val="00FD17E6"/>
    <w:rsid w:val="00FD6A74"/>
    <w:rsid w:val="00FE08E7"/>
    <w:rsid w:val="00FE130E"/>
    <w:rsid w:val="00FE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819A4A"/>
  <w15:chartTrackingRefBased/>
  <w15:docId w15:val="{ADA36002-82C1-4C14-BE49-C083C47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EB1"/>
    <w:pPr>
      <w:spacing w:after="200" w:line="276" w:lineRule="auto"/>
    </w:pPr>
    <w:rPr>
      <w:lang w:val="en-GB"/>
    </w:rPr>
  </w:style>
  <w:style w:type="paragraph" w:styleId="Heading1">
    <w:name w:val="heading 1"/>
    <w:basedOn w:val="Normal"/>
    <w:next w:val="Normal"/>
    <w:link w:val="Heading1Char"/>
    <w:uiPriority w:val="9"/>
    <w:qFormat/>
    <w:rsid w:val="00420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A7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01"/>
    <w:pPr>
      <w:ind w:left="720"/>
      <w:contextualSpacing/>
    </w:pPr>
  </w:style>
  <w:style w:type="character" w:styleId="CommentReference">
    <w:name w:val="annotation reference"/>
    <w:basedOn w:val="DefaultParagraphFont"/>
    <w:uiPriority w:val="99"/>
    <w:semiHidden/>
    <w:unhideWhenUsed/>
    <w:rsid w:val="00D26001"/>
    <w:rPr>
      <w:sz w:val="16"/>
      <w:szCs w:val="16"/>
    </w:rPr>
  </w:style>
  <w:style w:type="paragraph" w:styleId="CommentText">
    <w:name w:val="annotation text"/>
    <w:basedOn w:val="Normal"/>
    <w:link w:val="CommentTextChar"/>
    <w:uiPriority w:val="99"/>
    <w:unhideWhenUsed/>
    <w:rsid w:val="00D26001"/>
    <w:pPr>
      <w:spacing w:line="240" w:lineRule="auto"/>
    </w:pPr>
    <w:rPr>
      <w:sz w:val="20"/>
      <w:szCs w:val="20"/>
    </w:rPr>
  </w:style>
  <w:style w:type="character" w:customStyle="1" w:styleId="CommentTextChar">
    <w:name w:val="Comment Text Char"/>
    <w:basedOn w:val="DefaultParagraphFont"/>
    <w:link w:val="CommentText"/>
    <w:uiPriority w:val="99"/>
    <w:rsid w:val="00D26001"/>
    <w:rPr>
      <w:sz w:val="20"/>
      <w:szCs w:val="20"/>
      <w:lang w:val="en-GB"/>
    </w:rPr>
  </w:style>
  <w:style w:type="paragraph" w:styleId="Header">
    <w:name w:val="header"/>
    <w:basedOn w:val="Normal"/>
    <w:link w:val="HeaderChar"/>
    <w:uiPriority w:val="99"/>
    <w:unhideWhenUsed/>
    <w:rsid w:val="00D26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01"/>
    <w:rPr>
      <w:lang w:val="en-GB"/>
    </w:rPr>
  </w:style>
  <w:style w:type="paragraph" w:styleId="Footer">
    <w:name w:val="footer"/>
    <w:basedOn w:val="Normal"/>
    <w:link w:val="FooterChar"/>
    <w:uiPriority w:val="99"/>
    <w:unhideWhenUsed/>
    <w:rsid w:val="00D2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01"/>
    <w:rPr>
      <w:lang w:val="en-GB"/>
    </w:rPr>
  </w:style>
  <w:style w:type="paragraph" w:customStyle="1" w:styleId="Session">
    <w:name w:val="Session"/>
    <w:basedOn w:val="Normal"/>
    <w:rsid w:val="00D26001"/>
    <w:pPr>
      <w:spacing w:after="0" w:line="240" w:lineRule="auto"/>
      <w:jc w:val="center"/>
    </w:pPr>
    <w:rPr>
      <w:rFonts w:ascii="Trebuchet MS" w:eastAsia="Times New Roman" w:hAnsi="Trebuchet MS" w:cs="Times New Roman"/>
      <w:sz w:val="18"/>
      <w:szCs w:val="18"/>
      <w:lang w:val="en-US"/>
    </w:rPr>
  </w:style>
  <w:style w:type="paragraph" w:styleId="BalloonText">
    <w:name w:val="Balloon Text"/>
    <w:basedOn w:val="Normal"/>
    <w:link w:val="BalloonTextChar"/>
    <w:uiPriority w:val="99"/>
    <w:semiHidden/>
    <w:unhideWhenUsed/>
    <w:rsid w:val="00D2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01"/>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01A34"/>
    <w:rPr>
      <w:b/>
      <w:bCs/>
    </w:rPr>
  </w:style>
  <w:style w:type="character" w:customStyle="1" w:styleId="CommentSubjectChar">
    <w:name w:val="Comment Subject Char"/>
    <w:basedOn w:val="CommentTextChar"/>
    <w:link w:val="CommentSubject"/>
    <w:uiPriority w:val="99"/>
    <w:semiHidden/>
    <w:rsid w:val="00301A34"/>
    <w:rPr>
      <w:b/>
      <w:bCs/>
      <w:sz w:val="20"/>
      <w:szCs w:val="20"/>
      <w:lang w:val="en-GB"/>
    </w:rPr>
  </w:style>
  <w:style w:type="paragraph" w:styleId="Revision">
    <w:name w:val="Revision"/>
    <w:hidden/>
    <w:uiPriority w:val="99"/>
    <w:semiHidden/>
    <w:rsid w:val="0098608B"/>
    <w:pPr>
      <w:spacing w:after="0" w:line="240" w:lineRule="auto"/>
    </w:pPr>
    <w:rPr>
      <w:lang w:val="en-GB"/>
    </w:rPr>
  </w:style>
  <w:style w:type="character" w:customStyle="1" w:styleId="Heading1Char">
    <w:name w:val="Heading 1 Char"/>
    <w:basedOn w:val="DefaultParagraphFont"/>
    <w:link w:val="Heading1"/>
    <w:uiPriority w:val="9"/>
    <w:rsid w:val="0042026E"/>
    <w:rPr>
      <w:rFonts w:asciiTheme="majorHAnsi" w:eastAsiaTheme="majorEastAsia" w:hAnsiTheme="majorHAnsi" w:cstheme="majorBidi"/>
      <w:color w:val="2E74B5" w:themeColor="accent1" w:themeShade="BF"/>
      <w:sz w:val="32"/>
      <w:szCs w:val="32"/>
      <w:lang w:val="en-GB"/>
    </w:rPr>
  </w:style>
  <w:style w:type="character" w:styleId="Emphasis">
    <w:name w:val="Emphasis"/>
    <w:basedOn w:val="DefaultParagraphFont"/>
    <w:uiPriority w:val="20"/>
    <w:qFormat/>
    <w:rsid w:val="00001851"/>
    <w:rPr>
      <w:i/>
      <w:iCs/>
    </w:rPr>
  </w:style>
  <w:style w:type="character" w:customStyle="1" w:styleId="apple-converted-space">
    <w:name w:val="apple-converted-space"/>
    <w:basedOn w:val="DefaultParagraphFont"/>
    <w:rsid w:val="00001851"/>
  </w:style>
  <w:style w:type="character" w:styleId="Hyperlink">
    <w:name w:val="Hyperlink"/>
    <w:basedOn w:val="DefaultParagraphFont"/>
    <w:uiPriority w:val="99"/>
    <w:unhideWhenUsed/>
    <w:rsid w:val="0023717E"/>
    <w:rPr>
      <w:color w:val="0563C1" w:themeColor="hyperlink"/>
      <w:u w:val="single"/>
    </w:rPr>
  </w:style>
  <w:style w:type="paragraph" w:styleId="NoSpacing">
    <w:name w:val="No Spacing"/>
    <w:link w:val="NoSpacingChar"/>
    <w:uiPriority w:val="1"/>
    <w:qFormat/>
    <w:rsid w:val="00A90EB4"/>
    <w:pPr>
      <w:spacing w:after="0" w:line="240" w:lineRule="auto"/>
    </w:pPr>
    <w:rPr>
      <w:rFonts w:eastAsiaTheme="minorEastAsia"/>
    </w:rPr>
  </w:style>
  <w:style w:type="character" w:customStyle="1" w:styleId="NoSpacingChar">
    <w:name w:val="No Spacing Char"/>
    <w:basedOn w:val="DefaultParagraphFont"/>
    <w:link w:val="NoSpacing"/>
    <w:uiPriority w:val="1"/>
    <w:rsid w:val="00A90EB4"/>
    <w:rPr>
      <w:rFonts w:eastAsiaTheme="minorEastAsia"/>
    </w:rPr>
  </w:style>
  <w:style w:type="character" w:customStyle="1" w:styleId="st1">
    <w:name w:val="st1"/>
    <w:basedOn w:val="DefaultParagraphFont"/>
    <w:rsid w:val="00A90EB4"/>
  </w:style>
  <w:style w:type="paragraph" w:styleId="FootnoteText">
    <w:name w:val="footnote text"/>
    <w:basedOn w:val="Normal"/>
    <w:link w:val="FootnoteTextChar"/>
    <w:uiPriority w:val="99"/>
    <w:semiHidden/>
    <w:unhideWhenUsed/>
    <w:rsid w:val="000C1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716"/>
    <w:rPr>
      <w:sz w:val="20"/>
      <w:szCs w:val="20"/>
      <w:lang w:val="en-GB"/>
    </w:rPr>
  </w:style>
  <w:style w:type="character" w:styleId="FootnoteReference">
    <w:name w:val="footnote reference"/>
    <w:basedOn w:val="DefaultParagraphFont"/>
    <w:uiPriority w:val="99"/>
    <w:semiHidden/>
    <w:unhideWhenUsed/>
    <w:rsid w:val="000C1716"/>
    <w:rPr>
      <w:vertAlign w:val="superscript"/>
    </w:rPr>
  </w:style>
  <w:style w:type="paragraph" w:styleId="NormalWeb">
    <w:name w:val="Normal (Web)"/>
    <w:basedOn w:val="Normal"/>
    <w:uiPriority w:val="99"/>
    <w:unhideWhenUsed/>
    <w:rsid w:val="00B86500"/>
    <w:pPr>
      <w:spacing w:after="0" w:line="240" w:lineRule="auto"/>
    </w:pPr>
    <w:rPr>
      <w:rFonts w:ascii="Times New Roman" w:hAnsi="Times New Roman" w:cs="Times New Roman"/>
      <w:sz w:val="24"/>
      <w:szCs w:val="24"/>
      <w:lang w:val="nl-BE" w:eastAsia="nl-BE"/>
    </w:rPr>
  </w:style>
  <w:style w:type="character" w:customStyle="1" w:styleId="Heading3Char">
    <w:name w:val="Heading 3 Char"/>
    <w:basedOn w:val="DefaultParagraphFont"/>
    <w:link w:val="Heading3"/>
    <w:uiPriority w:val="9"/>
    <w:rsid w:val="004A7366"/>
    <w:rPr>
      <w:rFonts w:asciiTheme="majorHAnsi" w:eastAsiaTheme="majorEastAsia" w:hAnsiTheme="majorHAnsi" w:cstheme="majorBidi"/>
      <w:color w:val="1F4D78" w:themeColor="accent1" w:themeShade="7F"/>
      <w:sz w:val="24"/>
      <w:szCs w:val="24"/>
      <w:lang w:val="en-GB"/>
    </w:rPr>
  </w:style>
  <w:style w:type="character" w:styleId="UnresolvedMention">
    <w:name w:val="Unresolved Mention"/>
    <w:basedOn w:val="DefaultParagraphFont"/>
    <w:uiPriority w:val="99"/>
    <w:semiHidden/>
    <w:unhideWhenUsed/>
    <w:rsid w:val="00F11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8524">
      <w:bodyDiv w:val="1"/>
      <w:marLeft w:val="0"/>
      <w:marRight w:val="0"/>
      <w:marTop w:val="0"/>
      <w:marBottom w:val="0"/>
      <w:divBdr>
        <w:top w:val="none" w:sz="0" w:space="0" w:color="auto"/>
        <w:left w:val="none" w:sz="0" w:space="0" w:color="auto"/>
        <w:bottom w:val="none" w:sz="0" w:space="0" w:color="auto"/>
        <w:right w:val="none" w:sz="0" w:space="0" w:color="auto"/>
      </w:divBdr>
    </w:div>
    <w:div w:id="759837809">
      <w:bodyDiv w:val="1"/>
      <w:marLeft w:val="0"/>
      <w:marRight w:val="0"/>
      <w:marTop w:val="0"/>
      <w:marBottom w:val="0"/>
      <w:divBdr>
        <w:top w:val="none" w:sz="0" w:space="0" w:color="auto"/>
        <w:left w:val="none" w:sz="0" w:space="0" w:color="auto"/>
        <w:bottom w:val="none" w:sz="0" w:space="0" w:color="auto"/>
        <w:right w:val="none" w:sz="0" w:space="0" w:color="auto"/>
      </w:divBdr>
    </w:div>
    <w:div w:id="874345921">
      <w:bodyDiv w:val="1"/>
      <w:marLeft w:val="0"/>
      <w:marRight w:val="0"/>
      <w:marTop w:val="0"/>
      <w:marBottom w:val="0"/>
      <w:divBdr>
        <w:top w:val="none" w:sz="0" w:space="0" w:color="auto"/>
        <w:left w:val="none" w:sz="0" w:space="0" w:color="auto"/>
        <w:bottom w:val="none" w:sz="0" w:space="0" w:color="auto"/>
        <w:right w:val="none" w:sz="0" w:space="0" w:color="auto"/>
      </w:divBdr>
    </w:div>
    <w:div w:id="878128745">
      <w:bodyDiv w:val="1"/>
      <w:marLeft w:val="0"/>
      <w:marRight w:val="0"/>
      <w:marTop w:val="0"/>
      <w:marBottom w:val="0"/>
      <w:divBdr>
        <w:top w:val="none" w:sz="0" w:space="0" w:color="auto"/>
        <w:left w:val="none" w:sz="0" w:space="0" w:color="auto"/>
        <w:bottom w:val="none" w:sz="0" w:space="0" w:color="auto"/>
        <w:right w:val="none" w:sz="0" w:space="0" w:color="auto"/>
      </w:divBdr>
    </w:div>
    <w:div w:id="1161697595">
      <w:bodyDiv w:val="1"/>
      <w:marLeft w:val="0"/>
      <w:marRight w:val="0"/>
      <w:marTop w:val="0"/>
      <w:marBottom w:val="0"/>
      <w:divBdr>
        <w:top w:val="none" w:sz="0" w:space="0" w:color="auto"/>
        <w:left w:val="none" w:sz="0" w:space="0" w:color="auto"/>
        <w:bottom w:val="none" w:sz="0" w:space="0" w:color="auto"/>
        <w:right w:val="none" w:sz="0" w:space="0" w:color="auto"/>
      </w:divBdr>
    </w:div>
    <w:div w:id="1318339941">
      <w:bodyDiv w:val="1"/>
      <w:marLeft w:val="0"/>
      <w:marRight w:val="0"/>
      <w:marTop w:val="0"/>
      <w:marBottom w:val="0"/>
      <w:divBdr>
        <w:top w:val="none" w:sz="0" w:space="0" w:color="auto"/>
        <w:left w:val="none" w:sz="0" w:space="0" w:color="auto"/>
        <w:bottom w:val="none" w:sz="0" w:space="0" w:color="auto"/>
        <w:right w:val="none" w:sz="0" w:space="0" w:color="auto"/>
      </w:divBdr>
    </w:div>
    <w:div w:id="1329400750">
      <w:bodyDiv w:val="1"/>
      <w:marLeft w:val="0"/>
      <w:marRight w:val="0"/>
      <w:marTop w:val="0"/>
      <w:marBottom w:val="0"/>
      <w:divBdr>
        <w:top w:val="none" w:sz="0" w:space="0" w:color="auto"/>
        <w:left w:val="none" w:sz="0" w:space="0" w:color="auto"/>
        <w:bottom w:val="none" w:sz="0" w:space="0" w:color="auto"/>
        <w:right w:val="none" w:sz="0" w:space="0" w:color="auto"/>
      </w:divBdr>
    </w:div>
    <w:div w:id="1448280953">
      <w:bodyDiv w:val="1"/>
      <w:marLeft w:val="0"/>
      <w:marRight w:val="0"/>
      <w:marTop w:val="0"/>
      <w:marBottom w:val="0"/>
      <w:divBdr>
        <w:top w:val="none" w:sz="0" w:space="0" w:color="auto"/>
        <w:left w:val="none" w:sz="0" w:space="0" w:color="auto"/>
        <w:bottom w:val="none" w:sz="0" w:space="0" w:color="auto"/>
        <w:right w:val="none" w:sz="0" w:space="0" w:color="auto"/>
      </w:divBdr>
    </w:div>
    <w:div w:id="1534152610">
      <w:bodyDiv w:val="1"/>
      <w:marLeft w:val="0"/>
      <w:marRight w:val="0"/>
      <w:marTop w:val="0"/>
      <w:marBottom w:val="0"/>
      <w:divBdr>
        <w:top w:val="none" w:sz="0" w:space="0" w:color="auto"/>
        <w:left w:val="none" w:sz="0" w:space="0" w:color="auto"/>
        <w:bottom w:val="none" w:sz="0" w:space="0" w:color="auto"/>
        <w:right w:val="none" w:sz="0" w:space="0" w:color="auto"/>
      </w:divBdr>
    </w:div>
    <w:div w:id="1599750642">
      <w:bodyDiv w:val="1"/>
      <w:marLeft w:val="0"/>
      <w:marRight w:val="0"/>
      <w:marTop w:val="0"/>
      <w:marBottom w:val="0"/>
      <w:divBdr>
        <w:top w:val="none" w:sz="0" w:space="0" w:color="auto"/>
        <w:left w:val="none" w:sz="0" w:space="0" w:color="auto"/>
        <w:bottom w:val="none" w:sz="0" w:space="0" w:color="auto"/>
        <w:right w:val="none" w:sz="0" w:space="0" w:color="auto"/>
      </w:divBdr>
    </w:div>
    <w:div w:id="1923102139">
      <w:bodyDiv w:val="1"/>
      <w:marLeft w:val="0"/>
      <w:marRight w:val="0"/>
      <w:marTop w:val="0"/>
      <w:marBottom w:val="0"/>
      <w:divBdr>
        <w:top w:val="none" w:sz="0" w:space="0" w:color="auto"/>
        <w:left w:val="none" w:sz="0" w:space="0" w:color="auto"/>
        <w:bottom w:val="none" w:sz="0" w:space="0" w:color="auto"/>
        <w:right w:val="none" w:sz="0" w:space="0" w:color="auto"/>
      </w:divBdr>
    </w:div>
    <w:div w:id="20452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nathalie.simonnot@medecinsdumonde.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4E3B-9929-4648-81B0-503E6D7D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1458</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INTERNATIONAL ASSOCIATIONS CENTRE</dc:subject>
  <dc:creator>Mercedes Miletti</dc:creator>
  <cp:keywords/>
  <dc:description/>
  <cp:lastModifiedBy>Myriam Erquicia</cp:lastModifiedBy>
  <cp:revision>12</cp:revision>
  <cp:lastPrinted>2018-04-10T07:53:00Z</cp:lastPrinted>
  <dcterms:created xsi:type="dcterms:W3CDTF">2018-04-09T14:42:00Z</dcterms:created>
  <dcterms:modified xsi:type="dcterms:W3CDTF">2018-04-12T09:18:00Z</dcterms:modified>
</cp:coreProperties>
</file>